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5BC" w:rsidRPr="00A21933" w:rsidRDefault="007455BC">
      <w:pPr>
        <w:pStyle w:val="BodyText"/>
        <w:ind w:left="954" w:firstLine="0"/>
        <w:jc w:val="left"/>
        <w:rPr>
          <w:rFonts w:ascii="Times New Roman"/>
          <w:sz w:val="20"/>
          <w:lang w:val="it-IT"/>
        </w:rPr>
      </w:pPr>
    </w:p>
    <w:p w:rsidR="007455BC" w:rsidRPr="00A21933" w:rsidRDefault="007455BC">
      <w:pPr>
        <w:pStyle w:val="BodyText"/>
        <w:ind w:left="0" w:firstLine="0"/>
        <w:jc w:val="left"/>
        <w:rPr>
          <w:rFonts w:ascii="Times New Roman"/>
          <w:sz w:val="20"/>
          <w:lang w:val="it-IT"/>
        </w:rPr>
      </w:pPr>
    </w:p>
    <w:p w:rsidR="007455BC" w:rsidRDefault="007455BC" w:rsidP="00646E2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ENTE DI GESTIONE PER I PARCHI E LA BIODIVERSITA’</w:t>
      </w:r>
    </w:p>
    <w:p w:rsidR="007455BC" w:rsidRDefault="007455BC" w:rsidP="00646E2B">
      <w:pPr>
        <w:jc w:val="center"/>
      </w:pPr>
      <w:r>
        <w:rPr>
          <w:b/>
          <w:bCs/>
          <w:sz w:val="28"/>
          <w:szCs w:val="28"/>
        </w:rPr>
        <w:t xml:space="preserve"> EMILIA CENTRALE</w:t>
      </w:r>
    </w:p>
    <w:p w:rsidR="007455BC" w:rsidRDefault="007455BC" w:rsidP="00646E2B">
      <w:pPr>
        <w:jc w:val="both"/>
      </w:pPr>
    </w:p>
    <w:p w:rsidR="007455BC" w:rsidRDefault="007455BC" w:rsidP="00646E2B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0" w:color="000000"/>
        </w:pBdr>
        <w:ind w:right="-82"/>
        <w:jc w:val="center"/>
      </w:pPr>
      <w:r>
        <w:t>SCHEDA DI VALUTAZIONE DELLA POSIZIONE DIRIGENZIALE</w:t>
      </w:r>
    </w:p>
    <w:p w:rsidR="007455BC" w:rsidRDefault="007455BC" w:rsidP="00646E2B">
      <w:pPr>
        <w:jc w:val="center"/>
      </w:pPr>
    </w:p>
    <w:p w:rsidR="007455BC" w:rsidRDefault="007455BC" w:rsidP="00646E2B">
      <w:pPr>
        <w:jc w:val="center"/>
      </w:pPr>
      <w:r>
        <w:t>ANNO 2026</w:t>
      </w:r>
    </w:p>
    <w:p w:rsidR="007455BC" w:rsidRDefault="007455BC" w:rsidP="00646E2B">
      <w:pPr>
        <w:jc w:val="both"/>
      </w:pPr>
    </w:p>
    <w:p w:rsidR="007455BC" w:rsidRDefault="007455BC" w:rsidP="00646E2B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0" w:color="000000"/>
        </w:pBdr>
        <w:ind w:right="-82"/>
      </w:pPr>
      <w:r>
        <w:t>STRUTTURA:  DIRETTORE</w:t>
      </w:r>
    </w:p>
    <w:p w:rsidR="007455BC" w:rsidRDefault="007455BC" w:rsidP="00646E2B">
      <w:pPr>
        <w:jc w:val="both"/>
      </w:pPr>
    </w:p>
    <w:p w:rsidR="007455BC" w:rsidRDefault="007455BC" w:rsidP="00646E2B">
      <w:pPr>
        <w:jc w:val="both"/>
      </w:pPr>
    </w:p>
    <w:p w:rsidR="007455BC" w:rsidRDefault="007455BC" w:rsidP="00646E2B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0" w:color="000000"/>
        </w:pBdr>
        <w:ind w:right="-82"/>
        <w:jc w:val="center"/>
        <w:rPr>
          <w:b/>
        </w:rPr>
      </w:pPr>
      <w:r>
        <w:rPr>
          <w:b/>
          <w:sz w:val="28"/>
        </w:rPr>
        <w:t>1</w:t>
      </w:r>
    </w:p>
    <w:p w:rsidR="007455BC" w:rsidRDefault="007455BC" w:rsidP="00646E2B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0" w:color="000000"/>
        </w:pBdr>
        <w:ind w:right="-82"/>
        <w:jc w:val="center"/>
        <w:rPr>
          <w:b/>
        </w:rPr>
      </w:pPr>
      <w:r>
        <w:rPr>
          <w:b/>
        </w:rPr>
        <w:t>STRATEGICITA’ DELLE POLITICHE PRESIDIATE RISPETTO AL PROGRAMMA DEL PRESIDENTE</w:t>
      </w:r>
    </w:p>
    <w:p w:rsidR="007455BC" w:rsidRDefault="007455BC" w:rsidP="00646E2B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0" w:color="000000"/>
        </w:pBdr>
        <w:ind w:right="-82"/>
        <w:jc w:val="center"/>
      </w:pPr>
      <w:r>
        <w:rPr>
          <w:b/>
        </w:rPr>
        <w:t xml:space="preserve">Punteggio massimo disponibile = punti </w:t>
      </w:r>
      <w:r w:rsidRPr="00F925B5">
        <w:rPr>
          <w:b/>
        </w:rPr>
        <w:t>20</w:t>
      </w:r>
    </w:p>
    <w:p w:rsidR="007455BC" w:rsidRDefault="007455BC" w:rsidP="00646E2B">
      <w:pPr>
        <w:jc w:val="center"/>
      </w:pPr>
    </w:p>
    <w:tbl>
      <w:tblPr>
        <w:tblW w:w="0" w:type="auto"/>
        <w:tblInd w:w="-7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4536"/>
        <w:gridCol w:w="1698"/>
        <w:gridCol w:w="1669"/>
        <w:gridCol w:w="1964"/>
      </w:tblGrid>
      <w:tr w:rsidR="007455BC" w:rsidTr="00EA1015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center"/>
            </w:pPr>
            <w:r>
              <w:t>PARAMETRO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center"/>
            </w:pPr>
            <w:r>
              <w:t>PUNTEGGIO</w:t>
            </w:r>
          </w:p>
          <w:p w:rsidR="007455BC" w:rsidRDefault="007455BC" w:rsidP="00EA1015">
            <w:pPr>
              <w:jc w:val="center"/>
            </w:pPr>
            <w:r>
              <w:t>DISPONIBILE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center"/>
            </w:pPr>
            <w:r>
              <w:t>PUNTEGGIO</w:t>
            </w:r>
          </w:p>
          <w:p w:rsidR="007455BC" w:rsidRDefault="007455BC" w:rsidP="00EA1015">
            <w:pPr>
              <w:jc w:val="center"/>
            </w:pPr>
            <w:r>
              <w:t>ASSEGNATO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5BC" w:rsidRDefault="007455BC" w:rsidP="00EA1015">
            <w:pPr>
              <w:jc w:val="center"/>
            </w:pPr>
            <w:r>
              <w:t>NOTE</w:t>
            </w:r>
          </w:p>
        </w:tc>
      </w:tr>
      <w:tr w:rsidR="007455BC" w:rsidTr="00EA1015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both"/>
            </w:pPr>
            <w:r>
              <w:rPr>
                <w:sz w:val="18"/>
              </w:rPr>
              <w:t xml:space="preserve">1.1 Rilevanza delle attività svolte rispetto all’attuazione degli indirizzi di governo 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center"/>
            </w:pPr>
            <w:r>
              <w:t xml:space="preserve">da 1 a </w:t>
            </w:r>
            <w:r w:rsidRPr="00F925B5">
              <w:t>10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snapToGrid w:val="0"/>
              <w:jc w:val="center"/>
            </w:pPr>
            <w:r>
              <w:t>5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5BC" w:rsidRDefault="007455BC" w:rsidP="00EA1015">
            <w:pPr>
              <w:snapToGrid w:val="0"/>
              <w:jc w:val="both"/>
            </w:pPr>
          </w:p>
        </w:tc>
      </w:tr>
      <w:tr w:rsidR="007455BC" w:rsidTr="00EA1015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both"/>
            </w:pPr>
            <w:r>
              <w:rPr>
                <w:sz w:val="18"/>
              </w:rPr>
              <w:t>1.2 Peso delle funzioni di competenza della struttura sulle attività complessive dell’ente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center"/>
            </w:pPr>
            <w:r>
              <w:t>da 1 a 10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snapToGrid w:val="0"/>
              <w:jc w:val="center"/>
            </w:pPr>
            <w:r>
              <w:t>2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5BC" w:rsidRDefault="007455BC" w:rsidP="00EA1015">
            <w:pPr>
              <w:snapToGrid w:val="0"/>
              <w:jc w:val="both"/>
            </w:pPr>
          </w:p>
        </w:tc>
      </w:tr>
    </w:tbl>
    <w:p w:rsidR="007455BC" w:rsidRDefault="007455BC" w:rsidP="00646E2B">
      <w:pPr>
        <w:jc w:val="both"/>
      </w:pPr>
    </w:p>
    <w:p w:rsidR="007455BC" w:rsidRDefault="007455BC" w:rsidP="00646E2B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0" w:color="000000"/>
        </w:pBdr>
        <w:ind w:right="-82"/>
        <w:jc w:val="center"/>
        <w:rPr>
          <w:b/>
        </w:rPr>
      </w:pPr>
      <w:r>
        <w:rPr>
          <w:b/>
          <w:sz w:val="28"/>
        </w:rPr>
        <w:t>2</w:t>
      </w:r>
    </w:p>
    <w:p w:rsidR="007455BC" w:rsidRDefault="007455BC" w:rsidP="00646E2B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0" w:color="000000"/>
        </w:pBdr>
        <w:ind w:right="-82"/>
        <w:jc w:val="center"/>
        <w:rPr>
          <w:b/>
        </w:rPr>
      </w:pPr>
      <w:r>
        <w:rPr>
          <w:b/>
        </w:rPr>
        <w:t>QUADRO DELLE RELAZIONI GESTITE</w:t>
      </w:r>
    </w:p>
    <w:p w:rsidR="007455BC" w:rsidRDefault="007455BC" w:rsidP="00646E2B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0" w:color="000000"/>
        </w:pBdr>
        <w:ind w:right="-82"/>
        <w:jc w:val="center"/>
      </w:pPr>
      <w:r>
        <w:rPr>
          <w:b/>
        </w:rPr>
        <w:t>Punteggio massimo disponibile = punti 20</w:t>
      </w:r>
    </w:p>
    <w:p w:rsidR="007455BC" w:rsidRDefault="007455BC" w:rsidP="00646E2B">
      <w:pPr>
        <w:jc w:val="center"/>
      </w:pPr>
    </w:p>
    <w:tbl>
      <w:tblPr>
        <w:tblW w:w="0" w:type="auto"/>
        <w:tblInd w:w="-7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4536"/>
        <w:gridCol w:w="1698"/>
        <w:gridCol w:w="1669"/>
        <w:gridCol w:w="1964"/>
      </w:tblGrid>
      <w:tr w:rsidR="007455BC" w:rsidTr="00EA1015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center"/>
            </w:pPr>
            <w:r>
              <w:t>PARAMETRO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center"/>
            </w:pPr>
            <w:r>
              <w:t>PUNTEGGIO</w:t>
            </w:r>
          </w:p>
          <w:p w:rsidR="007455BC" w:rsidRDefault="007455BC" w:rsidP="00EA1015">
            <w:pPr>
              <w:jc w:val="center"/>
            </w:pPr>
            <w:r>
              <w:t>DISPONIBILE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center"/>
            </w:pPr>
            <w:r>
              <w:t>PUNTEGGIO</w:t>
            </w:r>
          </w:p>
          <w:p w:rsidR="007455BC" w:rsidRDefault="007455BC" w:rsidP="00EA1015">
            <w:pPr>
              <w:jc w:val="center"/>
            </w:pPr>
            <w:r>
              <w:t>ASSEGNATO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5BC" w:rsidRDefault="007455BC" w:rsidP="00EA1015">
            <w:pPr>
              <w:jc w:val="center"/>
            </w:pPr>
            <w:r>
              <w:t>NOTE</w:t>
            </w:r>
          </w:p>
        </w:tc>
      </w:tr>
      <w:tr w:rsidR="007455BC" w:rsidTr="00EA1015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both"/>
            </w:pPr>
            <w:r>
              <w:rPr>
                <w:sz w:val="18"/>
                <w:szCs w:val="18"/>
              </w:rPr>
              <w:t>2.1 Complessità delle relazioni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center"/>
            </w:pPr>
            <w:r>
              <w:t>da 1 a 10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snapToGrid w:val="0"/>
              <w:jc w:val="center"/>
            </w:pPr>
            <w:r>
              <w:t>2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5BC" w:rsidRDefault="007455BC" w:rsidP="00EA1015">
            <w:pPr>
              <w:snapToGrid w:val="0"/>
              <w:jc w:val="both"/>
            </w:pPr>
          </w:p>
        </w:tc>
      </w:tr>
      <w:tr w:rsidR="007455BC" w:rsidTr="00EA1015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both"/>
            </w:pPr>
            <w:r>
              <w:rPr>
                <w:sz w:val="18"/>
              </w:rPr>
              <w:t>2.2 Grado di disomogeneità delle attività controllate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center"/>
            </w:pPr>
            <w:r>
              <w:t>da 1 a 10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snapToGrid w:val="0"/>
              <w:jc w:val="center"/>
            </w:pPr>
            <w:r>
              <w:t>3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5BC" w:rsidRDefault="007455BC" w:rsidP="00EA1015">
            <w:pPr>
              <w:snapToGrid w:val="0"/>
              <w:jc w:val="both"/>
            </w:pPr>
          </w:p>
        </w:tc>
      </w:tr>
    </w:tbl>
    <w:p w:rsidR="007455BC" w:rsidRDefault="007455BC" w:rsidP="00646E2B">
      <w:pPr>
        <w:jc w:val="both"/>
      </w:pPr>
    </w:p>
    <w:p w:rsidR="007455BC" w:rsidRDefault="007455BC" w:rsidP="00646E2B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ind w:right="98"/>
        <w:jc w:val="center"/>
        <w:rPr>
          <w:b/>
        </w:rPr>
      </w:pPr>
      <w:r>
        <w:rPr>
          <w:b/>
          <w:sz w:val="28"/>
        </w:rPr>
        <w:t>3</w:t>
      </w:r>
    </w:p>
    <w:p w:rsidR="007455BC" w:rsidRDefault="007455BC" w:rsidP="00646E2B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ind w:right="98"/>
        <w:jc w:val="center"/>
        <w:rPr>
          <w:b/>
        </w:rPr>
      </w:pPr>
      <w:r>
        <w:rPr>
          <w:b/>
        </w:rPr>
        <w:t>COMPLESSITA’ DELLE COMPETENZE PROFESSIONALI RICHIESTE</w:t>
      </w:r>
    </w:p>
    <w:p w:rsidR="007455BC" w:rsidRDefault="007455BC" w:rsidP="00646E2B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ind w:right="98"/>
        <w:jc w:val="center"/>
      </w:pPr>
      <w:r>
        <w:rPr>
          <w:b/>
        </w:rPr>
        <w:t>Punteggio massimo disponibile = punti 20</w:t>
      </w:r>
    </w:p>
    <w:p w:rsidR="007455BC" w:rsidRDefault="007455BC" w:rsidP="00646E2B">
      <w:pPr>
        <w:jc w:val="center"/>
      </w:pPr>
    </w:p>
    <w:tbl>
      <w:tblPr>
        <w:tblW w:w="0" w:type="auto"/>
        <w:tblInd w:w="-7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4536"/>
        <w:gridCol w:w="1698"/>
        <w:gridCol w:w="1669"/>
        <w:gridCol w:w="1822"/>
      </w:tblGrid>
      <w:tr w:rsidR="007455BC" w:rsidTr="00EA1015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center"/>
            </w:pPr>
            <w:r>
              <w:t>PARAMETRO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center"/>
            </w:pPr>
            <w:r>
              <w:t>PUNTEGGIO</w:t>
            </w:r>
          </w:p>
          <w:p w:rsidR="007455BC" w:rsidRDefault="007455BC" w:rsidP="00EA1015">
            <w:pPr>
              <w:jc w:val="center"/>
            </w:pPr>
            <w:r>
              <w:t>DISPONIBILE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center"/>
            </w:pPr>
            <w:r>
              <w:t>PUNTEGGIO</w:t>
            </w:r>
          </w:p>
          <w:p w:rsidR="007455BC" w:rsidRDefault="007455BC" w:rsidP="00EA1015">
            <w:pPr>
              <w:jc w:val="center"/>
            </w:pPr>
            <w:r>
              <w:t>ASSEGNATO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5BC" w:rsidRDefault="007455BC" w:rsidP="00EA1015">
            <w:pPr>
              <w:jc w:val="center"/>
            </w:pPr>
            <w:r>
              <w:t>NOTE</w:t>
            </w:r>
          </w:p>
        </w:tc>
      </w:tr>
      <w:tr w:rsidR="007455BC" w:rsidTr="00EA1015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both"/>
            </w:pPr>
            <w:r>
              <w:rPr>
                <w:sz w:val="18"/>
              </w:rPr>
              <w:t>3.1 Competenze specialistiche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center"/>
            </w:pPr>
            <w:r>
              <w:t>da 1 a 5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snapToGrid w:val="0"/>
              <w:jc w:val="center"/>
            </w:pPr>
            <w:r>
              <w:t>3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5BC" w:rsidRDefault="007455BC" w:rsidP="00EA1015">
            <w:pPr>
              <w:snapToGrid w:val="0"/>
              <w:jc w:val="both"/>
            </w:pPr>
          </w:p>
        </w:tc>
      </w:tr>
      <w:tr w:rsidR="007455BC" w:rsidTr="00EA1015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both"/>
            </w:pPr>
            <w:r>
              <w:rPr>
                <w:sz w:val="18"/>
              </w:rPr>
              <w:t xml:space="preserve">3.2 Competenze manageriali 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center"/>
            </w:pPr>
            <w:r>
              <w:t>da 1 a 15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snapToGrid w:val="0"/>
              <w:jc w:val="center"/>
            </w:pPr>
            <w:r>
              <w:t>3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5BC" w:rsidRDefault="007455BC" w:rsidP="00EA1015">
            <w:pPr>
              <w:snapToGrid w:val="0"/>
              <w:jc w:val="both"/>
            </w:pPr>
          </w:p>
        </w:tc>
      </w:tr>
    </w:tbl>
    <w:p w:rsidR="007455BC" w:rsidRDefault="007455BC" w:rsidP="00646E2B">
      <w:pPr>
        <w:tabs>
          <w:tab w:val="left" w:pos="3544"/>
        </w:tabs>
        <w:jc w:val="both"/>
      </w:pPr>
    </w:p>
    <w:p w:rsidR="007455BC" w:rsidRDefault="007455BC" w:rsidP="00646E2B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ind w:right="98"/>
        <w:jc w:val="center"/>
        <w:rPr>
          <w:b/>
        </w:rPr>
      </w:pPr>
      <w:r>
        <w:rPr>
          <w:b/>
          <w:sz w:val="28"/>
        </w:rPr>
        <w:t>4</w:t>
      </w:r>
    </w:p>
    <w:p w:rsidR="007455BC" w:rsidRDefault="007455BC" w:rsidP="00646E2B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ind w:right="98"/>
        <w:jc w:val="center"/>
        <w:rPr>
          <w:b/>
        </w:rPr>
      </w:pPr>
      <w:r>
        <w:rPr>
          <w:b/>
        </w:rPr>
        <w:t>GRADO DI COGENZA DEL COMPLESSO DELLE NORME, DEI REGOLAMENTI E DEGLI ATTI ADOTTATI DALL’ENTE CHE VINCOLANO E ORIENTANO LE ATTIVITA’ DI COMPETENZA</w:t>
      </w:r>
    </w:p>
    <w:p w:rsidR="007455BC" w:rsidRDefault="007455BC" w:rsidP="00646E2B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ind w:right="98"/>
        <w:jc w:val="center"/>
      </w:pPr>
      <w:r>
        <w:rPr>
          <w:b/>
        </w:rPr>
        <w:t>Punteggio massimo disponibile = punti 10</w:t>
      </w:r>
    </w:p>
    <w:p w:rsidR="007455BC" w:rsidRDefault="007455BC" w:rsidP="00646E2B">
      <w:pPr>
        <w:jc w:val="center"/>
      </w:pPr>
    </w:p>
    <w:tbl>
      <w:tblPr>
        <w:tblW w:w="0" w:type="auto"/>
        <w:tblInd w:w="-7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4536"/>
        <w:gridCol w:w="1698"/>
        <w:gridCol w:w="1669"/>
        <w:gridCol w:w="1822"/>
      </w:tblGrid>
      <w:tr w:rsidR="007455BC" w:rsidTr="00EA1015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center"/>
            </w:pPr>
            <w:r>
              <w:t>PARAMETRO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center"/>
            </w:pPr>
            <w:r>
              <w:t>PUNTEGGIO</w:t>
            </w:r>
          </w:p>
          <w:p w:rsidR="007455BC" w:rsidRDefault="007455BC" w:rsidP="00EA1015">
            <w:pPr>
              <w:jc w:val="center"/>
            </w:pPr>
            <w:r>
              <w:t>DISPONIBILE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center"/>
            </w:pPr>
            <w:r>
              <w:t>PUNTEGGIO</w:t>
            </w:r>
          </w:p>
          <w:p w:rsidR="007455BC" w:rsidRDefault="007455BC" w:rsidP="00EA1015">
            <w:pPr>
              <w:jc w:val="center"/>
            </w:pPr>
            <w:r>
              <w:t>ASSEGNATO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5BC" w:rsidRDefault="007455BC" w:rsidP="00EA1015">
            <w:pPr>
              <w:jc w:val="center"/>
            </w:pPr>
            <w:r>
              <w:t>NOTE</w:t>
            </w:r>
          </w:p>
        </w:tc>
      </w:tr>
      <w:tr w:rsidR="007455BC" w:rsidTr="00EA1015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both"/>
            </w:pPr>
            <w:r>
              <w:rPr>
                <w:sz w:val="18"/>
              </w:rPr>
              <w:t>4.1 Grado di variabilità del quadro normativo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center"/>
            </w:pPr>
            <w:r>
              <w:t>da 1 a 5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snapToGrid w:val="0"/>
              <w:jc w:val="center"/>
            </w:pPr>
            <w:r>
              <w:t>3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5BC" w:rsidRDefault="007455BC" w:rsidP="00EA1015">
            <w:pPr>
              <w:snapToGrid w:val="0"/>
              <w:jc w:val="both"/>
            </w:pPr>
          </w:p>
        </w:tc>
      </w:tr>
      <w:tr w:rsidR="007455BC" w:rsidTr="00EA1015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both"/>
            </w:pPr>
            <w:r>
              <w:rPr>
                <w:sz w:val="18"/>
              </w:rPr>
              <w:t>4.2 Livello di discrezionalità delle scelte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center"/>
            </w:pPr>
            <w:r>
              <w:t>da 1 a 5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snapToGrid w:val="0"/>
              <w:jc w:val="center"/>
            </w:pPr>
            <w:r>
              <w:t>3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5BC" w:rsidRDefault="007455BC" w:rsidP="00EA1015">
            <w:pPr>
              <w:snapToGrid w:val="0"/>
              <w:jc w:val="both"/>
            </w:pPr>
          </w:p>
        </w:tc>
      </w:tr>
    </w:tbl>
    <w:p w:rsidR="007455BC" w:rsidRDefault="007455BC" w:rsidP="00646E2B"/>
    <w:p w:rsidR="007455BC" w:rsidRDefault="007455BC" w:rsidP="00646E2B"/>
    <w:p w:rsidR="007455BC" w:rsidRDefault="007455BC" w:rsidP="00646E2B"/>
    <w:p w:rsidR="007455BC" w:rsidRDefault="007455BC" w:rsidP="00646E2B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ind w:right="98"/>
        <w:jc w:val="center"/>
        <w:rPr>
          <w:b/>
        </w:rPr>
      </w:pPr>
      <w:r>
        <w:rPr>
          <w:b/>
          <w:sz w:val="28"/>
        </w:rPr>
        <w:t>5</w:t>
      </w:r>
    </w:p>
    <w:p w:rsidR="007455BC" w:rsidRDefault="007455BC" w:rsidP="00646E2B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ind w:right="98"/>
        <w:jc w:val="center"/>
        <w:rPr>
          <w:b/>
        </w:rPr>
      </w:pPr>
      <w:r>
        <w:rPr>
          <w:b/>
        </w:rPr>
        <w:t>ENTITA’ DELLE RISORSE FINANZIARIE GESTITE</w:t>
      </w:r>
    </w:p>
    <w:p w:rsidR="007455BC" w:rsidRDefault="007455BC" w:rsidP="00646E2B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ind w:right="98"/>
        <w:jc w:val="center"/>
      </w:pPr>
      <w:r>
        <w:rPr>
          <w:b/>
        </w:rPr>
        <w:t>Punteggio massimo disponibile = punti 10</w:t>
      </w:r>
    </w:p>
    <w:p w:rsidR="007455BC" w:rsidRDefault="007455BC" w:rsidP="00646E2B">
      <w:pPr>
        <w:jc w:val="center"/>
      </w:pPr>
    </w:p>
    <w:tbl>
      <w:tblPr>
        <w:tblW w:w="0" w:type="auto"/>
        <w:tblInd w:w="-7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4536"/>
        <w:gridCol w:w="1698"/>
        <w:gridCol w:w="1669"/>
        <w:gridCol w:w="1822"/>
      </w:tblGrid>
      <w:tr w:rsidR="007455BC" w:rsidTr="00EA1015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center"/>
            </w:pPr>
            <w:r>
              <w:t>PARAMETRO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center"/>
            </w:pPr>
            <w:r>
              <w:t>PUNTEGGIO</w:t>
            </w:r>
          </w:p>
          <w:p w:rsidR="007455BC" w:rsidRDefault="007455BC" w:rsidP="00EA1015">
            <w:pPr>
              <w:jc w:val="center"/>
            </w:pPr>
            <w:r>
              <w:t>DISPONIBILE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center"/>
            </w:pPr>
            <w:r>
              <w:t>PUNTEGGIO</w:t>
            </w:r>
          </w:p>
          <w:p w:rsidR="007455BC" w:rsidRDefault="007455BC" w:rsidP="00EA1015">
            <w:pPr>
              <w:jc w:val="center"/>
            </w:pPr>
            <w:r>
              <w:t>ASSEGNATO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5BC" w:rsidRDefault="007455BC" w:rsidP="00EA1015">
            <w:pPr>
              <w:jc w:val="center"/>
            </w:pPr>
            <w:r>
              <w:t>NOTE</w:t>
            </w:r>
          </w:p>
        </w:tc>
      </w:tr>
      <w:tr w:rsidR="007455BC" w:rsidTr="00EA1015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both"/>
            </w:pPr>
            <w:r>
              <w:rPr>
                <w:sz w:val="18"/>
              </w:rPr>
              <w:t>5.1 Valore percentuale del budget sul totale della spesa corrente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center"/>
            </w:pPr>
            <w:r>
              <w:t>da 1 a 10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snapToGrid w:val="0"/>
              <w:jc w:val="center"/>
            </w:pPr>
            <w:r>
              <w:t>1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5BC" w:rsidRDefault="007455BC" w:rsidP="00EA1015">
            <w:pPr>
              <w:snapToGrid w:val="0"/>
              <w:jc w:val="both"/>
            </w:pPr>
          </w:p>
        </w:tc>
      </w:tr>
    </w:tbl>
    <w:p w:rsidR="007455BC" w:rsidRDefault="007455BC" w:rsidP="00646E2B">
      <w:pPr>
        <w:tabs>
          <w:tab w:val="left" w:pos="3544"/>
        </w:tabs>
        <w:jc w:val="both"/>
      </w:pPr>
    </w:p>
    <w:p w:rsidR="007455BC" w:rsidRDefault="007455BC" w:rsidP="00646E2B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ind w:right="98"/>
        <w:jc w:val="center"/>
        <w:rPr>
          <w:b/>
        </w:rPr>
      </w:pPr>
      <w:r>
        <w:rPr>
          <w:b/>
          <w:sz w:val="28"/>
        </w:rPr>
        <w:t>6</w:t>
      </w:r>
    </w:p>
    <w:p w:rsidR="007455BC" w:rsidRDefault="007455BC" w:rsidP="00646E2B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ind w:right="98"/>
        <w:jc w:val="center"/>
        <w:rPr>
          <w:b/>
        </w:rPr>
      </w:pPr>
      <w:r>
        <w:rPr>
          <w:b/>
        </w:rPr>
        <w:t>COMPLESSITA’ DELLA STRUTTURA</w:t>
      </w:r>
    </w:p>
    <w:p w:rsidR="007455BC" w:rsidRDefault="007455BC" w:rsidP="00646E2B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ind w:right="98"/>
        <w:jc w:val="center"/>
      </w:pPr>
      <w:r>
        <w:rPr>
          <w:b/>
        </w:rPr>
        <w:t>Punteggio massimo disponibile = punti 10</w:t>
      </w:r>
    </w:p>
    <w:p w:rsidR="007455BC" w:rsidRDefault="007455BC" w:rsidP="00646E2B">
      <w:pPr>
        <w:jc w:val="center"/>
      </w:pPr>
    </w:p>
    <w:tbl>
      <w:tblPr>
        <w:tblW w:w="0" w:type="auto"/>
        <w:tblInd w:w="-7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4536"/>
        <w:gridCol w:w="1698"/>
        <w:gridCol w:w="1669"/>
        <w:gridCol w:w="1822"/>
      </w:tblGrid>
      <w:tr w:rsidR="007455BC" w:rsidTr="00EA1015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center"/>
            </w:pPr>
            <w:r>
              <w:t>PARAMETRO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center"/>
            </w:pPr>
            <w:r>
              <w:t>PUNTEGGIO</w:t>
            </w:r>
          </w:p>
          <w:p w:rsidR="007455BC" w:rsidRDefault="007455BC" w:rsidP="00EA1015">
            <w:pPr>
              <w:jc w:val="center"/>
            </w:pPr>
            <w:r>
              <w:t>DISPONIBILE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center"/>
            </w:pPr>
            <w:r>
              <w:t>PUNTEGGIO</w:t>
            </w:r>
          </w:p>
          <w:p w:rsidR="007455BC" w:rsidRDefault="007455BC" w:rsidP="00EA1015">
            <w:pPr>
              <w:jc w:val="center"/>
            </w:pPr>
            <w:r>
              <w:t>ASSEGNATO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5BC" w:rsidRDefault="007455BC" w:rsidP="00EA1015">
            <w:pPr>
              <w:jc w:val="center"/>
            </w:pPr>
            <w:r>
              <w:t>NOTE</w:t>
            </w:r>
          </w:p>
        </w:tc>
      </w:tr>
      <w:tr w:rsidR="007455BC" w:rsidTr="00EA1015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both"/>
            </w:pPr>
            <w:r>
              <w:rPr>
                <w:sz w:val="18"/>
              </w:rPr>
              <w:t>6.1 personale gestito (dipendente e non)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center"/>
            </w:pPr>
            <w:r>
              <w:t>da 1 a 5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snapToGrid w:val="0"/>
              <w:jc w:val="center"/>
            </w:pPr>
            <w:r>
              <w:t>3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5BC" w:rsidRDefault="007455BC" w:rsidP="00EA1015">
            <w:pPr>
              <w:snapToGrid w:val="0"/>
              <w:jc w:val="both"/>
            </w:pPr>
          </w:p>
        </w:tc>
      </w:tr>
      <w:tr w:rsidR="007455BC" w:rsidTr="00EA1015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both"/>
            </w:pPr>
            <w:r>
              <w:rPr>
                <w:sz w:val="18"/>
              </w:rPr>
              <w:t>6.2 personale direttivo che opera nella struttura o coordinato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center"/>
            </w:pPr>
            <w:r>
              <w:t>da 1 a 5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snapToGrid w:val="0"/>
              <w:jc w:val="center"/>
            </w:pPr>
            <w:r>
              <w:t>3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5BC" w:rsidRDefault="007455BC" w:rsidP="00EA1015">
            <w:pPr>
              <w:snapToGrid w:val="0"/>
              <w:jc w:val="both"/>
            </w:pPr>
          </w:p>
        </w:tc>
      </w:tr>
    </w:tbl>
    <w:p w:rsidR="007455BC" w:rsidRDefault="007455BC" w:rsidP="00646E2B">
      <w:pPr>
        <w:tabs>
          <w:tab w:val="left" w:pos="3544"/>
        </w:tabs>
        <w:jc w:val="both"/>
      </w:pPr>
    </w:p>
    <w:p w:rsidR="007455BC" w:rsidRDefault="007455BC" w:rsidP="00646E2B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ind w:right="98"/>
        <w:jc w:val="center"/>
        <w:rPr>
          <w:b/>
        </w:rPr>
      </w:pPr>
      <w:r>
        <w:rPr>
          <w:b/>
        </w:rPr>
        <w:t>7</w:t>
      </w:r>
    </w:p>
    <w:p w:rsidR="007455BC" w:rsidRDefault="007455BC" w:rsidP="00646E2B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ind w:right="98"/>
        <w:jc w:val="center"/>
        <w:rPr>
          <w:b/>
        </w:rPr>
      </w:pPr>
      <w:r>
        <w:rPr>
          <w:b/>
        </w:rPr>
        <w:t>FABBISOGNO DI INNOVAZIONE RICHIESTO</w:t>
      </w:r>
    </w:p>
    <w:p w:rsidR="007455BC" w:rsidRDefault="007455BC" w:rsidP="00646E2B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ind w:right="98"/>
        <w:jc w:val="center"/>
      </w:pPr>
      <w:r>
        <w:rPr>
          <w:b/>
        </w:rPr>
        <w:t xml:space="preserve">Punteggio massimo disponibile = punti </w:t>
      </w:r>
      <w:r w:rsidRPr="00F925B5">
        <w:rPr>
          <w:b/>
        </w:rPr>
        <w:t>10</w:t>
      </w:r>
    </w:p>
    <w:p w:rsidR="007455BC" w:rsidRDefault="007455BC" w:rsidP="00646E2B">
      <w:pPr>
        <w:jc w:val="center"/>
      </w:pPr>
    </w:p>
    <w:tbl>
      <w:tblPr>
        <w:tblW w:w="0" w:type="auto"/>
        <w:tblInd w:w="-7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4536"/>
        <w:gridCol w:w="1698"/>
        <w:gridCol w:w="1669"/>
        <w:gridCol w:w="1822"/>
      </w:tblGrid>
      <w:tr w:rsidR="007455BC" w:rsidTr="00EA1015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center"/>
            </w:pPr>
            <w:r>
              <w:t>PARAMETRO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center"/>
            </w:pPr>
            <w:r>
              <w:t>PUNTEGGIO</w:t>
            </w:r>
          </w:p>
          <w:p w:rsidR="007455BC" w:rsidRDefault="007455BC" w:rsidP="00EA1015">
            <w:pPr>
              <w:jc w:val="center"/>
            </w:pPr>
            <w:r>
              <w:t>DISPONIBILE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center"/>
            </w:pPr>
            <w:r>
              <w:t>PUNTEGGIO</w:t>
            </w:r>
          </w:p>
          <w:p w:rsidR="007455BC" w:rsidRDefault="007455BC" w:rsidP="00EA1015">
            <w:pPr>
              <w:jc w:val="center"/>
            </w:pPr>
            <w:r>
              <w:t>ASSEGNATO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5BC" w:rsidRDefault="007455BC" w:rsidP="00EA1015">
            <w:pPr>
              <w:jc w:val="center"/>
            </w:pPr>
            <w:r>
              <w:t>NOTE</w:t>
            </w:r>
          </w:p>
        </w:tc>
      </w:tr>
      <w:tr w:rsidR="007455BC" w:rsidTr="00EA1015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both"/>
              <w:rPr>
                <w:sz w:val="18"/>
                <w:szCs w:val="18"/>
                <w:shd w:val="clear" w:color="auto" w:fill="FFFF00"/>
              </w:rPr>
            </w:pPr>
            <w:r>
              <w:rPr>
                <w:sz w:val="18"/>
              </w:rPr>
              <w:t>7.1 Necessità di rinnovamento di attività e procedure</w:t>
            </w:r>
          </w:p>
          <w:p w:rsidR="007455BC" w:rsidRDefault="007455BC" w:rsidP="00EA1015">
            <w:pPr>
              <w:snapToGrid w:val="0"/>
              <w:jc w:val="both"/>
            </w:pPr>
            <w:r w:rsidRPr="00F925B5">
              <w:rPr>
                <w:sz w:val="18"/>
              </w:rPr>
              <w:t>Da valutare in riferimento alle modifiche del quadro normativo, regolamentare, programmatico e delle competenze dell’Ente</w:t>
            </w:r>
            <w:r>
              <w:rPr>
                <w:sz w:val="18"/>
              </w:rPr>
              <w:t>.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jc w:val="center"/>
            </w:pPr>
            <w:r>
              <w:t xml:space="preserve">da 1 a </w:t>
            </w:r>
            <w:r w:rsidRPr="00F925B5">
              <w:t>10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snapToGrid w:val="0"/>
              <w:jc w:val="center"/>
            </w:pPr>
            <w:r>
              <w:t>4</w:t>
            </w:r>
          </w:p>
          <w:p w:rsidR="007455BC" w:rsidRDefault="007455BC" w:rsidP="00EA1015">
            <w:pPr>
              <w:snapToGrid w:val="0"/>
              <w:jc w:val="center"/>
            </w:pP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5BC" w:rsidRDefault="007455BC" w:rsidP="00EA1015">
            <w:pPr>
              <w:snapToGrid w:val="0"/>
              <w:jc w:val="both"/>
            </w:pPr>
          </w:p>
        </w:tc>
      </w:tr>
    </w:tbl>
    <w:p w:rsidR="007455BC" w:rsidRDefault="007455BC" w:rsidP="00646E2B">
      <w:pPr>
        <w:tabs>
          <w:tab w:val="left" w:pos="3544"/>
        </w:tabs>
        <w:jc w:val="both"/>
      </w:pPr>
    </w:p>
    <w:p w:rsidR="007455BC" w:rsidRDefault="007455BC" w:rsidP="00646E2B">
      <w:pPr>
        <w:tabs>
          <w:tab w:val="left" w:pos="3544"/>
        </w:tabs>
        <w:jc w:val="both"/>
      </w:pPr>
    </w:p>
    <w:tbl>
      <w:tblPr>
        <w:tblW w:w="0" w:type="auto"/>
        <w:tblInd w:w="-7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4571"/>
        <w:gridCol w:w="2601"/>
      </w:tblGrid>
      <w:tr w:rsidR="007455BC" w:rsidTr="00EA1015">
        <w:tc>
          <w:tcPr>
            <w:tcW w:w="4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55BC" w:rsidRDefault="007455BC" w:rsidP="00EA1015">
            <w:pPr>
              <w:tabs>
                <w:tab w:val="left" w:pos="3544"/>
              </w:tabs>
              <w:jc w:val="both"/>
            </w:pPr>
            <w:r>
              <w:rPr>
                <w:b/>
              </w:rPr>
              <w:t>PESO COMPLESSIVO DELLA POSIZIONE</w:t>
            </w:r>
          </w:p>
          <w:p w:rsidR="007455BC" w:rsidRDefault="007455BC" w:rsidP="00EA1015">
            <w:pPr>
              <w:tabs>
                <w:tab w:val="left" w:pos="3544"/>
              </w:tabs>
              <w:jc w:val="both"/>
            </w:pP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55BC" w:rsidRDefault="007455BC" w:rsidP="00EA1015">
            <w:pPr>
              <w:tabs>
                <w:tab w:val="left" w:pos="3544"/>
              </w:tabs>
              <w:snapToGrid w:val="0"/>
              <w:jc w:val="both"/>
            </w:pPr>
            <w:r>
              <w:t>35</w:t>
            </w:r>
          </w:p>
        </w:tc>
      </w:tr>
    </w:tbl>
    <w:p w:rsidR="007455BC" w:rsidRDefault="007455BC" w:rsidP="00646E2B">
      <w:pPr>
        <w:tabs>
          <w:tab w:val="left" w:pos="3544"/>
        </w:tabs>
        <w:jc w:val="both"/>
        <w:rPr>
          <w:shd w:val="clear" w:color="auto" w:fill="00FF00"/>
        </w:rPr>
      </w:pPr>
    </w:p>
    <w:p w:rsidR="007455BC" w:rsidRDefault="007455BC" w:rsidP="00646E2B">
      <w:pPr>
        <w:tabs>
          <w:tab w:val="left" w:pos="3544"/>
        </w:tabs>
        <w:jc w:val="both"/>
      </w:pPr>
      <w:r>
        <w:t>Per ogni parametro possono essere assegnati anche punteggi in decimali.</w:t>
      </w:r>
    </w:p>
    <w:p w:rsidR="007455BC" w:rsidRDefault="007455BC" w:rsidP="00646E2B">
      <w:pPr>
        <w:tabs>
          <w:tab w:val="left" w:pos="3544"/>
        </w:tabs>
        <w:jc w:val="both"/>
      </w:pPr>
    </w:p>
    <w:p w:rsidR="007455BC" w:rsidRDefault="007455BC" w:rsidP="00646E2B">
      <w:pPr>
        <w:tabs>
          <w:tab w:val="left" w:pos="3544"/>
        </w:tabs>
        <w:jc w:val="both"/>
      </w:pPr>
    </w:p>
    <w:p w:rsidR="007455BC" w:rsidRDefault="007455BC" w:rsidP="00646E2B">
      <w:pPr>
        <w:pStyle w:val="Corpodeltesto21"/>
        <w:tabs>
          <w:tab w:val="left" w:pos="3544"/>
        </w:tabs>
        <w:jc w:val="center"/>
        <w:rPr>
          <w:rFonts w:ascii="Arial" w:hAnsi="Arial" w:cs="Arial"/>
          <w:sz w:val="22"/>
          <w:szCs w:val="22"/>
        </w:rPr>
      </w:pPr>
    </w:p>
    <w:p w:rsidR="007455BC" w:rsidRDefault="007455BC" w:rsidP="00646E2B">
      <w:pPr>
        <w:pStyle w:val="Corpodeltesto21"/>
        <w:tabs>
          <w:tab w:val="left" w:pos="3544"/>
        </w:tabs>
        <w:jc w:val="center"/>
        <w:rPr>
          <w:rFonts w:ascii="Arial" w:hAnsi="Arial" w:cs="Arial"/>
          <w:sz w:val="22"/>
          <w:szCs w:val="22"/>
        </w:rPr>
      </w:pPr>
    </w:p>
    <w:p w:rsidR="007455BC" w:rsidRPr="00A66E78" w:rsidRDefault="007455BC" w:rsidP="00646E2B">
      <w:pPr>
        <w:pStyle w:val="Corpodeltesto21"/>
        <w:tabs>
          <w:tab w:val="left" w:pos="3544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NUCLEO</w:t>
      </w:r>
      <w:r w:rsidRPr="00A66E78">
        <w:rPr>
          <w:rFonts w:ascii="Arial" w:hAnsi="Arial" w:cs="Arial"/>
          <w:sz w:val="22"/>
          <w:szCs w:val="22"/>
        </w:rPr>
        <w:t xml:space="preserve"> DI VALUTAZIONE</w:t>
      </w:r>
    </w:p>
    <w:p w:rsidR="007455BC" w:rsidRDefault="007455BC" w:rsidP="00646E2B">
      <w:pPr>
        <w:tabs>
          <w:tab w:val="left" w:pos="3544"/>
        </w:tabs>
      </w:pPr>
    </w:p>
    <w:p w:rsidR="007455BC" w:rsidRDefault="007455BC" w:rsidP="00646E2B">
      <w:pPr>
        <w:pStyle w:val="Corpodeltesto21"/>
        <w:tabs>
          <w:tab w:val="left" w:pos="2835"/>
        </w:tabs>
        <w:jc w:val="center"/>
      </w:pPr>
      <w:r>
        <w:t>______________________________</w:t>
      </w:r>
    </w:p>
    <w:p w:rsidR="007455BC" w:rsidRDefault="007455BC" w:rsidP="00646E2B">
      <w:pPr>
        <w:tabs>
          <w:tab w:val="left" w:pos="3544"/>
        </w:tabs>
      </w:pPr>
    </w:p>
    <w:p w:rsidR="007455BC" w:rsidRDefault="007455BC" w:rsidP="00646E2B"/>
    <w:p w:rsidR="007455BC" w:rsidRDefault="007455BC" w:rsidP="00646E2B">
      <w:pPr>
        <w:pStyle w:val="BodyText"/>
      </w:pPr>
    </w:p>
    <w:p w:rsidR="007455BC" w:rsidRPr="00084C7B" w:rsidRDefault="007455BC" w:rsidP="00646E2B">
      <w:pPr>
        <w:ind w:right="113"/>
      </w:pPr>
    </w:p>
    <w:sectPr w:rsidR="007455BC" w:rsidRPr="00084C7B" w:rsidSect="00F72F64">
      <w:footerReference w:type="default" r:id="rId7"/>
      <w:pgSz w:w="11910" w:h="16840"/>
      <w:pgMar w:top="1340" w:right="1020" w:bottom="800" w:left="1020" w:header="0" w:footer="617" w:gutter="0"/>
      <w:cols w:space="720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55BC" w:rsidRDefault="007455BC">
      <w:r>
        <w:separator/>
      </w:r>
    </w:p>
  </w:endnote>
  <w:endnote w:type="continuationSeparator" w:id="0">
    <w:p w:rsidR="007455BC" w:rsidRDefault="007455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5BC" w:rsidRDefault="007455BC">
    <w:pPr>
      <w:pStyle w:val="BodyText"/>
      <w:spacing w:line="14" w:lineRule="auto"/>
      <w:ind w:left="0" w:firstLine="0"/>
      <w:jc w:val="left"/>
      <w:rPr>
        <w:sz w:val="20"/>
      </w:rPr>
    </w:pPr>
    <w:r>
      <w:rPr>
        <w:noProof/>
        <w:lang w:val="it-IT" w:eastAsia="it-I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283.8pt;margin-top:800.15pt;width:27.7pt;height:14.3pt;z-index:-251656192;visibility:visible;mso-position-horizontal-relative:page;mso-position-vertical-relative:page" filled="f" stroked="f">
          <v:textbox inset="0,0,0,0">
            <w:txbxContent>
              <w:p w:rsidR="007455BC" w:rsidRDefault="007455BC">
                <w:pPr>
                  <w:pStyle w:val="BodyText"/>
                  <w:spacing w:before="12"/>
                  <w:ind w:left="20" w:firstLine="0"/>
                  <w:jc w:val="left"/>
                </w:pPr>
                <w:r>
                  <w:t xml:space="preserve">- </w:t>
                </w:r>
                <w:fldSimple w:instr=" PAGE ">
                  <w:r>
                    <w:rPr>
                      <w:noProof/>
                    </w:rPr>
                    <w:t>2</w:t>
                  </w:r>
                </w:fldSimple>
                <w:r>
                  <w:t xml:space="preserve"> 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55BC" w:rsidRDefault="007455BC">
      <w:r>
        <w:separator/>
      </w:r>
    </w:p>
  </w:footnote>
  <w:footnote w:type="continuationSeparator" w:id="0">
    <w:p w:rsidR="007455BC" w:rsidRDefault="007455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  <w:sz w:val="18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  <w:sz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  <w:sz w:val="18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  <w:sz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  <w:sz w:val="18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  <w:sz w:val="18"/>
      </w:r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92"/>
        </w:tabs>
        <w:ind w:left="792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152"/>
        </w:tabs>
        <w:ind w:left="1152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512"/>
        </w:tabs>
        <w:ind w:left="1512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72"/>
        </w:tabs>
        <w:ind w:left="1872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232"/>
        </w:tabs>
        <w:ind w:left="2232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92"/>
        </w:tabs>
        <w:ind w:left="2592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312"/>
        </w:tabs>
        <w:ind w:left="3312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72"/>
        </w:tabs>
        <w:ind w:left="3672" w:hanging="360"/>
      </w:pPr>
      <w:rPr>
        <w:rFonts w:ascii="OpenSymbol" w:hAnsi="OpenSymbol"/>
      </w:rPr>
    </w:lvl>
  </w:abstractNum>
  <w:abstractNum w:abstractNumId="3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140"/>
        </w:tabs>
        <w:ind w:left="11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500"/>
        </w:tabs>
        <w:ind w:left="15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220"/>
        </w:tabs>
        <w:ind w:left="22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80"/>
        </w:tabs>
        <w:ind w:left="25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300"/>
        </w:tabs>
        <w:ind w:left="33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60"/>
        </w:tabs>
        <w:ind w:left="3660" w:hanging="360"/>
      </w:pPr>
      <w:rPr>
        <w:rFonts w:ascii="OpenSymbol" w:hAnsi="OpenSymbol"/>
      </w:rPr>
    </w:lvl>
  </w:abstractNum>
  <w:abstractNum w:abstractNumId="4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  <w:i w:val="0"/>
        <w:color w:val="auto"/>
        <w:sz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b/>
        <w:i w:val="0"/>
        <w:color w:val="auto"/>
        <w:sz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/>
        <w:i w:val="0"/>
        <w:color w:val="auto"/>
        <w:sz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5">
    <w:nsid w:val="08821ED4"/>
    <w:multiLevelType w:val="hybridMultilevel"/>
    <w:tmpl w:val="BA0616BA"/>
    <w:lvl w:ilvl="0" w:tplc="0410000F">
      <w:start w:val="1"/>
      <w:numFmt w:val="decimal"/>
      <w:lvlText w:val="%1."/>
      <w:lvlJc w:val="left"/>
      <w:pPr>
        <w:ind w:left="78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6">
    <w:nsid w:val="74827A9E"/>
    <w:multiLevelType w:val="multilevel"/>
    <w:tmpl w:val="BE1CBC14"/>
    <w:name w:val="WW8Num502"/>
    <w:lvl w:ilvl="0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abstractNum w:abstractNumId="7">
    <w:nsid w:val="77873DD4"/>
    <w:multiLevelType w:val="hybridMultilevel"/>
    <w:tmpl w:val="82789AB8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5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7A82"/>
    <w:rsid w:val="00015033"/>
    <w:rsid w:val="00023DD9"/>
    <w:rsid w:val="00032B20"/>
    <w:rsid w:val="000451D2"/>
    <w:rsid w:val="00067A82"/>
    <w:rsid w:val="00084C7B"/>
    <w:rsid w:val="00091FD2"/>
    <w:rsid w:val="000D7C4F"/>
    <w:rsid w:val="000E6AF4"/>
    <w:rsid w:val="00112515"/>
    <w:rsid w:val="00114806"/>
    <w:rsid w:val="00143814"/>
    <w:rsid w:val="0014593E"/>
    <w:rsid w:val="00172DA8"/>
    <w:rsid w:val="001B1340"/>
    <w:rsid w:val="001E30B1"/>
    <w:rsid w:val="001E361F"/>
    <w:rsid w:val="00206341"/>
    <w:rsid w:val="00207C23"/>
    <w:rsid w:val="00215F2E"/>
    <w:rsid w:val="00221B24"/>
    <w:rsid w:val="00290E4F"/>
    <w:rsid w:val="002947F3"/>
    <w:rsid w:val="002A340A"/>
    <w:rsid w:val="002B57C4"/>
    <w:rsid w:val="002C2971"/>
    <w:rsid w:val="002C6DD0"/>
    <w:rsid w:val="002D0EFD"/>
    <w:rsid w:val="002D1429"/>
    <w:rsid w:val="002E4D3C"/>
    <w:rsid w:val="0030137F"/>
    <w:rsid w:val="00310BDF"/>
    <w:rsid w:val="00316D7F"/>
    <w:rsid w:val="003265C0"/>
    <w:rsid w:val="00332323"/>
    <w:rsid w:val="00351D84"/>
    <w:rsid w:val="003A6074"/>
    <w:rsid w:val="003B41DA"/>
    <w:rsid w:val="004422E5"/>
    <w:rsid w:val="004436B0"/>
    <w:rsid w:val="004A67BF"/>
    <w:rsid w:val="004E5EA2"/>
    <w:rsid w:val="005341CE"/>
    <w:rsid w:val="005624C4"/>
    <w:rsid w:val="005A4785"/>
    <w:rsid w:val="005B4C65"/>
    <w:rsid w:val="005D1444"/>
    <w:rsid w:val="005E043E"/>
    <w:rsid w:val="006023DE"/>
    <w:rsid w:val="00634106"/>
    <w:rsid w:val="00635321"/>
    <w:rsid w:val="00646E2B"/>
    <w:rsid w:val="006569FE"/>
    <w:rsid w:val="00662011"/>
    <w:rsid w:val="00670133"/>
    <w:rsid w:val="006933B0"/>
    <w:rsid w:val="006B14B2"/>
    <w:rsid w:val="006E1B2A"/>
    <w:rsid w:val="006E20CE"/>
    <w:rsid w:val="006F3247"/>
    <w:rsid w:val="00704B64"/>
    <w:rsid w:val="007455BC"/>
    <w:rsid w:val="0075173A"/>
    <w:rsid w:val="007708B9"/>
    <w:rsid w:val="00782990"/>
    <w:rsid w:val="00795E2F"/>
    <w:rsid w:val="007B2753"/>
    <w:rsid w:val="007B73D7"/>
    <w:rsid w:val="007D246C"/>
    <w:rsid w:val="007F534C"/>
    <w:rsid w:val="008017F5"/>
    <w:rsid w:val="008303DD"/>
    <w:rsid w:val="00862829"/>
    <w:rsid w:val="00863DAA"/>
    <w:rsid w:val="008A5538"/>
    <w:rsid w:val="008C34E2"/>
    <w:rsid w:val="0094135D"/>
    <w:rsid w:val="00944A0F"/>
    <w:rsid w:val="009C13BF"/>
    <w:rsid w:val="009C1CDE"/>
    <w:rsid w:val="00A04D06"/>
    <w:rsid w:val="00A10CAE"/>
    <w:rsid w:val="00A10DAA"/>
    <w:rsid w:val="00A15492"/>
    <w:rsid w:val="00A21933"/>
    <w:rsid w:val="00A479B0"/>
    <w:rsid w:val="00A543CE"/>
    <w:rsid w:val="00A66E78"/>
    <w:rsid w:val="00A83F18"/>
    <w:rsid w:val="00AB64A8"/>
    <w:rsid w:val="00AC02F9"/>
    <w:rsid w:val="00AD0344"/>
    <w:rsid w:val="00AD20D9"/>
    <w:rsid w:val="00AF2329"/>
    <w:rsid w:val="00B91AC8"/>
    <w:rsid w:val="00B9257A"/>
    <w:rsid w:val="00BA4AC1"/>
    <w:rsid w:val="00BB6253"/>
    <w:rsid w:val="00BC512A"/>
    <w:rsid w:val="00BD7232"/>
    <w:rsid w:val="00BD7EAE"/>
    <w:rsid w:val="00BE031D"/>
    <w:rsid w:val="00C037AA"/>
    <w:rsid w:val="00C065D7"/>
    <w:rsid w:val="00C27163"/>
    <w:rsid w:val="00C4662C"/>
    <w:rsid w:val="00C52EB6"/>
    <w:rsid w:val="00CC3D75"/>
    <w:rsid w:val="00CD4FEE"/>
    <w:rsid w:val="00CE4524"/>
    <w:rsid w:val="00D00701"/>
    <w:rsid w:val="00D024CC"/>
    <w:rsid w:val="00D07026"/>
    <w:rsid w:val="00D2517E"/>
    <w:rsid w:val="00D616DE"/>
    <w:rsid w:val="00D74C58"/>
    <w:rsid w:val="00D830BB"/>
    <w:rsid w:val="00DA4EF2"/>
    <w:rsid w:val="00DB7C62"/>
    <w:rsid w:val="00DC31D8"/>
    <w:rsid w:val="00DC6C33"/>
    <w:rsid w:val="00DF2C17"/>
    <w:rsid w:val="00E3191E"/>
    <w:rsid w:val="00E56A90"/>
    <w:rsid w:val="00E66632"/>
    <w:rsid w:val="00EA1015"/>
    <w:rsid w:val="00F05EDE"/>
    <w:rsid w:val="00F32307"/>
    <w:rsid w:val="00F42478"/>
    <w:rsid w:val="00F522D7"/>
    <w:rsid w:val="00F672E9"/>
    <w:rsid w:val="00F72F64"/>
    <w:rsid w:val="00F925B5"/>
    <w:rsid w:val="00FA06DE"/>
    <w:rsid w:val="00FA203E"/>
    <w:rsid w:val="00FF02FF"/>
    <w:rsid w:val="00FF42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F72F64"/>
    <w:pPr>
      <w:widowControl w:val="0"/>
      <w:autoSpaceDE w:val="0"/>
      <w:autoSpaceDN w:val="0"/>
    </w:pPr>
    <w:rPr>
      <w:rFonts w:ascii="Arial" w:hAnsi="Arial" w:cs="Arial"/>
      <w:lang w:val="en-US" w:eastAsia="en-US"/>
    </w:rPr>
  </w:style>
  <w:style w:type="paragraph" w:styleId="Heading1">
    <w:name w:val="heading 1"/>
    <w:basedOn w:val="Normal"/>
    <w:link w:val="Heading1Char"/>
    <w:uiPriority w:val="99"/>
    <w:qFormat/>
    <w:rsid w:val="002E4D3C"/>
    <w:pPr>
      <w:ind w:left="138" w:right="138"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E4D3C"/>
    <w:pPr>
      <w:keepNext/>
      <w:keepLines/>
      <w:spacing w:before="40" w:line="360" w:lineRule="auto"/>
      <w:jc w:val="center"/>
      <w:outlineLvl w:val="1"/>
    </w:pPr>
    <w:rPr>
      <w:rFonts w:eastAsia="Times New Roman" w:cs="Times New Roman"/>
      <w:b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A203E"/>
    <w:pPr>
      <w:keepNext/>
      <w:keepLines/>
      <w:spacing w:before="40"/>
      <w:outlineLvl w:val="2"/>
    </w:pPr>
    <w:rPr>
      <w:rFonts w:ascii="Cambria" w:eastAsia="Times New Roman" w:hAnsi="Cambria" w:cs="Times New Roman"/>
      <w:color w:val="243F6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5DAC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2E4D3C"/>
    <w:rPr>
      <w:rFonts w:ascii="Arial" w:hAnsi="Arial" w:cs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FA203E"/>
    <w:rPr>
      <w:rFonts w:ascii="Cambria" w:hAnsi="Cambria" w:cs="Times New Roman"/>
      <w:color w:val="243F60"/>
      <w:sz w:val="24"/>
      <w:szCs w:val="24"/>
    </w:rPr>
  </w:style>
  <w:style w:type="table" w:customStyle="1" w:styleId="TableNormal1">
    <w:name w:val="Table Normal1"/>
    <w:uiPriority w:val="99"/>
    <w:semiHidden/>
    <w:rsid w:val="00F72F64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OC1">
    <w:name w:val="toc 1"/>
    <w:basedOn w:val="Normal"/>
    <w:uiPriority w:val="99"/>
    <w:rsid w:val="002E4D3C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styleId="TOC2">
    <w:name w:val="toc 2"/>
    <w:basedOn w:val="Normal"/>
    <w:uiPriority w:val="99"/>
    <w:rsid w:val="00F72F64"/>
    <w:pPr>
      <w:ind w:left="220"/>
    </w:pPr>
    <w:rPr>
      <w:rFonts w:ascii="Calibri" w:hAnsi="Calibri" w:cs="Calibri"/>
      <w:smallCaps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72F64"/>
    <w:pPr>
      <w:ind w:left="474" w:hanging="360"/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E5DAC"/>
    <w:rPr>
      <w:rFonts w:ascii="Arial" w:hAnsi="Arial" w:cs="Arial"/>
      <w:lang w:val="en-US" w:eastAsia="en-US"/>
    </w:rPr>
  </w:style>
  <w:style w:type="paragraph" w:styleId="ListParagraph">
    <w:name w:val="List Paragraph"/>
    <w:basedOn w:val="Normal"/>
    <w:uiPriority w:val="99"/>
    <w:qFormat/>
    <w:rsid w:val="00F72F64"/>
    <w:pPr>
      <w:ind w:left="474" w:hanging="360"/>
      <w:jc w:val="both"/>
    </w:pPr>
  </w:style>
  <w:style w:type="paragraph" w:customStyle="1" w:styleId="TableParagraph">
    <w:name w:val="Table Paragraph"/>
    <w:basedOn w:val="Normal"/>
    <w:uiPriority w:val="99"/>
    <w:rsid w:val="00F72F64"/>
  </w:style>
  <w:style w:type="paragraph" w:styleId="TOCHeading">
    <w:name w:val="TOC Heading"/>
    <w:basedOn w:val="Heading1"/>
    <w:next w:val="Normal"/>
    <w:uiPriority w:val="99"/>
    <w:qFormat/>
    <w:rsid w:val="00D024CC"/>
    <w:pPr>
      <w:keepNext/>
      <w:keepLines/>
      <w:widowControl/>
      <w:autoSpaceDE/>
      <w:autoSpaceDN/>
      <w:spacing w:before="240" w:line="259" w:lineRule="auto"/>
      <w:ind w:left="0" w:right="0"/>
      <w:jc w:val="left"/>
      <w:outlineLvl w:val="9"/>
    </w:pPr>
    <w:rPr>
      <w:rFonts w:ascii="Cambria" w:eastAsia="Times New Roman" w:hAnsi="Cambria" w:cs="Times New Roman"/>
      <w:b w:val="0"/>
      <w:bCs w:val="0"/>
      <w:color w:val="365F91"/>
      <w:sz w:val="32"/>
      <w:szCs w:val="32"/>
      <w:lang w:val="it-IT" w:eastAsia="it-IT"/>
    </w:rPr>
  </w:style>
  <w:style w:type="character" w:styleId="Hyperlink">
    <w:name w:val="Hyperlink"/>
    <w:basedOn w:val="DefaultParagraphFont"/>
    <w:uiPriority w:val="99"/>
    <w:rsid w:val="00D024CC"/>
    <w:rPr>
      <w:rFonts w:cs="Times New Roman"/>
      <w:color w:val="0000FF"/>
      <w:u w:val="single"/>
    </w:rPr>
  </w:style>
  <w:style w:type="paragraph" w:styleId="TOC3">
    <w:name w:val="toc 3"/>
    <w:basedOn w:val="Normal"/>
    <w:next w:val="Normal"/>
    <w:autoRedefine/>
    <w:uiPriority w:val="99"/>
    <w:rsid w:val="00D616DE"/>
    <w:pPr>
      <w:ind w:left="440"/>
    </w:pPr>
    <w:rPr>
      <w:rFonts w:ascii="Calibri" w:hAnsi="Calibri" w:cs="Calibri"/>
      <w:i/>
      <w:iCs/>
      <w:sz w:val="20"/>
      <w:szCs w:val="20"/>
    </w:rPr>
  </w:style>
  <w:style w:type="paragraph" w:styleId="TOC4">
    <w:name w:val="toc 4"/>
    <w:basedOn w:val="Normal"/>
    <w:next w:val="Normal"/>
    <w:autoRedefine/>
    <w:uiPriority w:val="99"/>
    <w:rsid w:val="00D616DE"/>
    <w:pPr>
      <w:ind w:left="660"/>
    </w:pPr>
    <w:rPr>
      <w:rFonts w:ascii="Calibri" w:hAnsi="Calibri" w:cs="Calibri"/>
      <w:sz w:val="18"/>
      <w:szCs w:val="18"/>
    </w:rPr>
  </w:style>
  <w:style w:type="paragraph" w:styleId="TOC5">
    <w:name w:val="toc 5"/>
    <w:basedOn w:val="Normal"/>
    <w:next w:val="Normal"/>
    <w:autoRedefine/>
    <w:uiPriority w:val="99"/>
    <w:rsid w:val="00D616DE"/>
    <w:pPr>
      <w:ind w:left="880"/>
    </w:pPr>
    <w:rPr>
      <w:rFonts w:ascii="Calibri" w:hAnsi="Calibri" w:cs="Calibri"/>
      <w:sz w:val="18"/>
      <w:szCs w:val="18"/>
    </w:rPr>
  </w:style>
  <w:style w:type="paragraph" w:styleId="TOC6">
    <w:name w:val="toc 6"/>
    <w:basedOn w:val="Normal"/>
    <w:next w:val="Normal"/>
    <w:autoRedefine/>
    <w:uiPriority w:val="99"/>
    <w:rsid w:val="00D616DE"/>
    <w:pPr>
      <w:ind w:left="1100"/>
    </w:pPr>
    <w:rPr>
      <w:rFonts w:ascii="Calibri" w:hAnsi="Calibri" w:cs="Calibri"/>
      <w:sz w:val="18"/>
      <w:szCs w:val="18"/>
    </w:rPr>
  </w:style>
  <w:style w:type="paragraph" w:styleId="TOC7">
    <w:name w:val="toc 7"/>
    <w:basedOn w:val="Normal"/>
    <w:next w:val="Normal"/>
    <w:autoRedefine/>
    <w:uiPriority w:val="99"/>
    <w:rsid w:val="00D616DE"/>
    <w:pPr>
      <w:ind w:left="1320"/>
    </w:pPr>
    <w:rPr>
      <w:rFonts w:ascii="Calibri" w:hAnsi="Calibri" w:cs="Calibri"/>
      <w:sz w:val="18"/>
      <w:szCs w:val="18"/>
    </w:rPr>
  </w:style>
  <w:style w:type="paragraph" w:styleId="TOC8">
    <w:name w:val="toc 8"/>
    <w:basedOn w:val="Normal"/>
    <w:next w:val="Normal"/>
    <w:autoRedefine/>
    <w:uiPriority w:val="99"/>
    <w:rsid w:val="00D616DE"/>
    <w:pPr>
      <w:ind w:left="1540"/>
    </w:pPr>
    <w:rPr>
      <w:rFonts w:ascii="Calibri" w:hAnsi="Calibri" w:cs="Calibri"/>
      <w:sz w:val="18"/>
      <w:szCs w:val="18"/>
    </w:rPr>
  </w:style>
  <w:style w:type="paragraph" w:styleId="TOC9">
    <w:name w:val="toc 9"/>
    <w:basedOn w:val="Normal"/>
    <w:next w:val="Normal"/>
    <w:autoRedefine/>
    <w:uiPriority w:val="99"/>
    <w:rsid w:val="00D616DE"/>
    <w:pPr>
      <w:ind w:left="1760"/>
    </w:pPr>
    <w:rPr>
      <w:rFonts w:ascii="Calibri" w:hAnsi="Calibri" w:cs="Calibri"/>
      <w:sz w:val="18"/>
      <w:szCs w:val="18"/>
    </w:rPr>
  </w:style>
  <w:style w:type="character" w:customStyle="1" w:styleId="WW8Num5z0">
    <w:name w:val="WW8Num5z0"/>
    <w:uiPriority w:val="99"/>
    <w:rsid w:val="00795E2F"/>
    <w:rPr>
      <w:rFonts w:ascii="Wingdings" w:hAnsi="Wingdings"/>
    </w:rPr>
  </w:style>
  <w:style w:type="paragraph" w:styleId="BodyTextIndent">
    <w:name w:val="Body Text Indent"/>
    <w:basedOn w:val="Normal"/>
    <w:link w:val="BodyTextIndentChar"/>
    <w:uiPriority w:val="99"/>
    <w:semiHidden/>
    <w:rsid w:val="0033232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32323"/>
    <w:rPr>
      <w:rFonts w:ascii="Arial" w:eastAsia="Times New Roman" w:hAnsi="Arial" w:cs="Arial"/>
    </w:rPr>
  </w:style>
  <w:style w:type="paragraph" w:customStyle="1" w:styleId="Corpodeltesto22">
    <w:name w:val="Corpo del testo 22"/>
    <w:basedOn w:val="Normal"/>
    <w:uiPriority w:val="99"/>
    <w:rsid w:val="00332323"/>
    <w:pPr>
      <w:widowControl/>
      <w:suppressAutoHyphens/>
      <w:autoSpaceDE/>
      <w:autoSpaceDN/>
      <w:jc w:val="both"/>
    </w:pPr>
    <w:rPr>
      <w:rFonts w:ascii="Times New Roman" w:eastAsia="Times New Roman" w:hAnsi="Times New Roman" w:cs="Times New Roman"/>
      <w:sz w:val="20"/>
      <w:szCs w:val="20"/>
      <w:lang w:val="it-IT" w:eastAsia="zh-CN"/>
    </w:rPr>
  </w:style>
  <w:style w:type="paragraph" w:customStyle="1" w:styleId="Corpodeltesto21">
    <w:name w:val="Corpo del testo 21"/>
    <w:basedOn w:val="Normal"/>
    <w:uiPriority w:val="99"/>
    <w:rsid w:val="00646E2B"/>
    <w:pPr>
      <w:widowControl/>
      <w:suppressAutoHyphens/>
      <w:autoSpaceDE/>
      <w:autoSpaceDN/>
      <w:jc w:val="both"/>
    </w:pPr>
    <w:rPr>
      <w:rFonts w:ascii="Times New Roman" w:eastAsia="Times New Roman" w:hAnsi="Times New Roman" w:cs="Times New Roman"/>
      <w:sz w:val="20"/>
      <w:szCs w:val="20"/>
      <w:lang w:val="it-IT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4455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5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5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357</Words>
  <Characters>2035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REGOLAMENTO UFFICI E SERVIZI_ok</dc:title>
  <dc:subject/>
  <dc:creator>giuli</dc:creator>
  <cp:keywords/>
  <dc:description/>
  <cp:lastModifiedBy>cavalluccif</cp:lastModifiedBy>
  <cp:revision>2</cp:revision>
  <cp:lastPrinted>2022-04-13T11:18:00Z</cp:lastPrinted>
  <dcterms:created xsi:type="dcterms:W3CDTF">2025-11-24T09:29:00Z</dcterms:created>
  <dcterms:modified xsi:type="dcterms:W3CDTF">2025-11-24T09:29:00Z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PScript5.dll Version 5.2.2</vt:lpwstr>
  </property>
</Properties>
</file>