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ABB19" w14:textId="6A54C4F6" w:rsidR="00494AA1" w:rsidRPr="004D2B04" w:rsidRDefault="00AF00CC" w:rsidP="00A96C09">
      <w:pPr>
        <w:spacing w:line="276" w:lineRule="auto"/>
        <w:jc w:val="both"/>
        <w:rPr>
          <w:rFonts w:ascii="Arial" w:hAnsi="Arial" w:cs="Arial"/>
          <w:b/>
          <w:caps/>
          <w:szCs w:val="24"/>
        </w:rPr>
      </w:pPr>
      <w:r w:rsidRPr="004D2B04">
        <w:rPr>
          <w:rFonts w:ascii="Arial" w:hAnsi="Arial" w:cs="Arial"/>
          <w:b/>
          <w:caps/>
          <w:szCs w:val="24"/>
        </w:rPr>
        <w:t>CONVENZIONE</w:t>
      </w:r>
      <w:r w:rsidR="00494AA1" w:rsidRPr="004D2B04">
        <w:rPr>
          <w:rFonts w:ascii="Arial" w:hAnsi="Arial" w:cs="Arial"/>
          <w:b/>
          <w:caps/>
          <w:szCs w:val="24"/>
        </w:rPr>
        <w:t xml:space="preserve"> tra </w:t>
      </w:r>
      <w:r w:rsidRPr="004D2B04">
        <w:rPr>
          <w:rFonts w:ascii="Arial" w:hAnsi="Arial" w:cs="Arial"/>
          <w:b/>
          <w:caps/>
          <w:szCs w:val="24"/>
        </w:rPr>
        <w:t>L’ENTE PER I PARCHI E LA BIODIVERSITA’ EMILIA CENTRALE ED</w:t>
      </w:r>
      <w:r w:rsidR="00494AA1" w:rsidRPr="004D2B04">
        <w:rPr>
          <w:rFonts w:ascii="Arial" w:hAnsi="Arial" w:cs="Arial"/>
          <w:b/>
          <w:caps/>
          <w:szCs w:val="24"/>
        </w:rPr>
        <w:t xml:space="preserve"> </w:t>
      </w:r>
      <w:r w:rsidR="002B5EB3" w:rsidRPr="004D2B04">
        <w:rPr>
          <w:rFonts w:ascii="Arial" w:hAnsi="Arial" w:cs="Arial"/>
          <w:b/>
          <w:caps/>
          <w:szCs w:val="24"/>
        </w:rPr>
        <w:t xml:space="preserve">IL </w:t>
      </w:r>
      <w:r w:rsidR="00D872E4" w:rsidRPr="004D2B04">
        <w:rPr>
          <w:rFonts w:ascii="Arial" w:hAnsi="Arial" w:cs="Arial"/>
          <w:b/>
          <w:caps/>
          <w:szCs w:val="24"/>
        </w:rPr>
        <w:t>CONSORZIO AGRO-SILVO-CASTANICOLO DELL’APPENNINO MODENESE</w:t>
      </w:r>
      <w:r w:rsidR="00521E15" w:rsidRPr="004D2B04">
        <w:rPr>
          <w:rFonts w:ascii="Arial" w:hAnsi="Arial" w:cs="Arial"/>
          <w:b/>
          <w:caps/>
          <w:szCs w:val="24"/>
        </w:rPr>
        <w:t xml:space="preserve"> </w:t>
      </w:r>
      <w:r w:rsidR="00494AA1" w:rsidRPr="004D2B04">
        <w:rPr>
          <w:rFonts w:ascii="Arial" w:hAnsi="Arial" w:cs="Arial"/>
          <w:b/>
          <w:caps/>
          <w:szCs w:val="24"/>
        </w:rPr>
        <w:t xml:space="preserve">per </w:t>
      </w:r>
      <w:r w:rsidR="00D872E4" w:rsidRPr="004D2B04">
        <w:rPr>
          <w:rFonts w:ascii="Arial" w:hAnsi="Arial" w:cs="Arial"/>
          <w:b/>
          <w:caps/>
          <w:szCs w:val="24"/>
        </w:rPr>
        <w:t xml:space="preserve">IL SUPPORTO AD </w:t>
      </w:r>
      <w:r w:rsidRPr="004D2B04">
        <w:rPr>
          <w:rFonts w:ascii="Arial" w:hAnsi="Arial" w:cs="Arial"/>
          <w:b/>
          <w:caps/>
          <w:szCs w:val="24"/>
        </w:rPr>
        <w:t xml:space="preserve">ATTIVITA’ DI </w:t>
      </w:r>
      <w:r w:rsidR="00D872E4" w:rsidRPr="004D2B04">
        <w:rPr>
          <w:rFonts w:ascii="Arial" w:hAnsi="Arial" w:cs="Arial"/>
          <w:b/>
          <w:caps/>
          <w:szCs w:val="24"/>
        </w:rPr>
        <w:t>CONSERVAZIONE DELLA AGRO-BIODIVERSITA’ DEL CASTAGNETO SELVATICO E DEL CASTAGNETO DA FRUTTO NELLA MACROAREA EMILIA CENTRALE</w:t>
      </w:r>
      <w:r w:rsidR="00DA51F5" w:rsidRPr="004D2B04">
        <w:rPr>
          <w:rFonts w:ascii="Arial" w:hAnsi="Arial" w:cs="Arial"/>
          <w:b/>
          <w:caps/>
          <w:szCs w:val="24"/>
        </w:rPr>
        <w:t xml:space="preserve"> per gli anni 2026 e 2027</w:t>
      </w:r>
    </w:p>
    <w:p w14:paraId="3838958F" w14:textId="77777777" w:rsidR="002D4D55" w:rsidRPr="004D2B04" w:rsidRDefault="002D4D55" w:rsidP="00A96C09">
      <w:pPr>
        <w:pStyle w:val="Titolo1"/>
        <w:spacing w:line="276" w:lineRule="auto"/>
        <w:rPr>
          <w:b w:val="0"/>
          <w:sz w:val="24"/>
          <w:szCs w:val="24"/>
        </w:rPr>
      </w:pPr>
    </w:p>
    <w:p w14:paraId="0FD3D81A" w14:textId="6B559327" w:rsidR="00AF00CC" w:rsidRPr="004D2B04" w:rsidRDefault="00D871EA" w:rsidP="00A96C09">
      <w:pPr>
        <w:spacing w:line="276" w:lineRule="auto"/>
        <w:jc w:val="center"/>
        <w:rPr>
          <w:rFonts w:ascii="Arial" w:hAnsi="Arial" w:cs="Arial"/>
          <w:bCs/>
          <w:szCs w:val="24"/>
        </w:rPr>
      </w:pPr>
      <w:r w:rsidRPr="004D2B04">
        <w:rPr>
          <w:rFonts w:ascii="Arial" w:hAnsi="Arial" w:cs="Arial"/>
          <w:bCs/>
          <w:szCs w:val="24"/>
        </w:rPr>
        <w:t>PREMESSO CHE:</w:t>
      </w:r>
    </w:p>
    <w:p w14:paraId="6799F7D1" w14:textId="0383D3B3" w:rsidR="00D871EA" w:rsidRPr="004D2B04" w:rsidRDefault="00D871EA"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Tra le finalità delle aree naturali protette citate all’Art. 1 della L.R. n. 6/2005, vi sono le seguenti:</w:t>
      </w:r>
    </w:p>
    <w:p w14:paraId="3C821232" w14:textId="2CBA129D" w:rsidR="00D871EA" w:rsidRPr="004D2B04" w:rsidRDefault="00D871EA" w:rsidP="00A96C09">
      <w:pPr>
        <w:numPr>
          <w:ilvl w:val="0"/>
          <w:numId w:val="19"/>
        </w:numPr>
        <w:spacing w:line="276" w:lineRule="auto"/>
        <w:jc w:val="both"/>
        <w:rPr>
          <w:rFonts w:ascii="Arial" w:hAnsi="Arial" w:cs="Arial"/>
          <w:bCs/>
          <w:szCs w:val="24"/>
        </w:rPr>
      </w:pPr>
      <w:r w:rsidRPr="004D2B04">
        <w:rPr>
          <w:rFonts w:ascii="Arial" w:hAnsi="Arial" w:cs="Arial"/>
          <w:bCs/>
          <w:szCs w:val="24"/>
        </w:rPr>
        <w:t xml:space="preserve">conservare, tutelare, ripristinare e sviluppare il funzionamento degli ecosistemi, degli habitat e dei paesaggi naturali e seminaturali per la tutela della diversità biologica genetica, specifica ed ecosistemica in considerazione dei suoi valori ecologici, scientifici, educativi, culturali, ricreativi, estetici, economico e sociali; </w:t>
      </w:r>
    </w:p>
    <w:p w14:paraId="6500CDD8" w14:textId="7127535D" w:rsidR="00D871EA" w:rsidRPr="004D2B04" w:rsidRDefault="00D871EA" w:rsidP="00A96C09">
      <w:pPr>
        <w:numPr>
          <w:ilvl w:val="0"/>
          <w:numId w:val="19"/>
        </w:numPr>
        <w:spacing w:line="276" w:lineRule="auto"/>
        <w:jc w:val="both"/>
        <w:rPr>
          <w:rFonts w:ascii="Arial" w:hAnsi="Arial" w:cs="Arial"/>
          <w:bCs/>
          <w:szCs w:val="24"/>
        </w:rPr>
      </w:pPr>
      <w:r w:rsidRPr="004D2B04">
        <w:rPr>
          <w:rFonts w:ascii="Arial" w:hAnsi="Arial" w:cs="Arial"/>
          <w:bCs/>
          <w:szCs w:val="24"/>
        </w:rPr>
        <w:t xml:space="preserve">promuovere la conoscenza e la fruizione conservativa dei beni naturali, ambientali e paesaggistici per arricchire le opportunità di crescita civile e culturale della collettività; </w:t>
      </w:r>
    </w:p>
    <w:p w14:paraId="6AE5D4D2" w14:textId="3A657407" w:rsidR="00D871EA" w:rsidRPr="004D2B04" w:rsidRDefault="00D871EA" w:rsidP="00A96C09">
      <w:pPr>
        <w:numPr>
          <w:ilvl w:val="0"/>
          <w:numId w:val="19"/>
        </w:numPr>
        <w:spacing w:line="276" w:lineRule="auto"/>
        <w:jc w:val="both"/>
        <w:rPr>
          <w:rFonts w:ascii="Arial" w:hAnsi="Arial" w:cs="Arial"/>
          <w:bCs/>
          <w:szCs w:val="24"/>
        </w:rPr>
      </w:pPr>
      <w:r w:rsidRPr="004D2B04">
        <w:rPr>
          <w:rFonts w:ascii="Arial" w:hAnsi="Arial" w:cs="Arial"/>
          <w:bCs/>
          <w:szCs w:val="24"/>
        </w:rPr>
        <w:t xml:space="preserve">conservare e valorizzare i luoghi, le identità storico-culturali delle popolazioni locali ed i prodotti tipici delle Aree protette, favorendo la partecipazione attiva delle popolazioni interessate alla pianificazione, alla programmazione ed alla gestione del loro territorio; </w:t>
      </w:r>
    </w:p>
    <w:p w14:paraId="0F4DE8B2" w14:textId="77777777" w:rsidR="00D871EA" w:rsidRPr="004D2B04" w:rsidRDefault="00D871EA" w:rsidP="00A96C09">
      <w:pPr>
        <w:numPr>
          <w:ilvl w:val="0"/>
          <w:numId w:val="19"/>
        </w:numPr>
        <w:spacing w:line="276" w:lineRule="auto"/>
        <w:jc w:val="both"/>
        <w:rPr>
          <w:rFonts w:ascii="Arial" w:hAnsi="Arial" w:cs="Arial"/>
          <w:bCs/>
          <w:szCs w:val="24"/>
        </w:rPr>
      </w:pPr>
      <w:r w:rsidRPr="004D2B04">
        <w:rPr>
          <w:rFonts w:ascii="Arial" w:hAnsi="Arial" w:cs="Arial"/>
          <w:bCs/>
          <w:szCs w:val="24"/>
        </w:rPr>
        <w:t xml:space="preserve">integrare il sistema delle Aree naturali protette e dei siti della Rete natura 2000 nelle strategie unitarie di pianificazione della qualità ambientale, territoriale e paesaggistica che promuovono lo sviluppo sostenibile dell'Emilia-Romagna;  </w:t>
      </w:r>
    </w:p>
    <w:p w14:paraId="682D8934" w14:textId="2D91CADF" w:rsidR="00DC73F2" w:rsidRPr="004D2B04" w:rsidRDefault="00DC73F2"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Tra gli Habitat di interesse comunitario presenti in Emilia Romagna vi è l’habitat “9260 - Boschi di Castanea sativa” descritt</w:t>
      </w:r>
      <w:r w:rsidR="00564E29" w:rsidRPr="004D2B04">
        <w:rPr>
          <w:rFonts w:ascii="Arial" w:hAnsi="Arial" w:cs="Arial"/>
          <w:bCs/>
          <w:szCs w:val="24"/>
        </w:rPr>
        <w:t>o</w:t>
      </w:r>
      <w:r w:rsidRPr="004D2B04">
        <w:rPr>
          <w:rFonts w:ascii="Arial" w:hAnsi="Arial" w:cs="Arial"/>
          <w:bCs/>
          <w:szCs w:val="24"/>
        </w:rPr>
        <w:t xml:space="preserve"> come </w:t>
      </w:r>
      <w:r w:rsidRPr="004D2B04">
        <w:rPr>
          <w:rFonts w:ascii="Arial" w:hAnsi="Arial" w:cs="Arial"/>
          <w:bCs/>
          <w:i/>
          <w:iCs/>
          <w:szCs w:val="24"/>
        </w:rPr>
        <w:t>boschi acidofili ed oligotrofici dominati da castagno… include i boschi misti con abbondante castagno e i castagneti d’impianto (da frutto e da legno) con sottobosco caratterizzato da una certa naturalità…</w:t>
      </w:r>
      <w:r w:rsidRPr="004D2B04">
        <w:rPr>
          <w:i/>
          <w:iCs/>
        </w:rPr>
        <w:t xml:space="preserve"> </w:t>
      </w:r>
      <w:r w:rsidRPr="004D2B04">
        <w:rPr>
          <w:rFonts w:ascii="Arial" w:hAnsi="Arial" w:cs="Arial"/>
          <w:bCs/>
          <w:i/>
          <w:iCs/>
          <w:szCs w:val="24"/>
        </w:rPr>
        <w:t xml:space="preserve">Boschi (e anche coltivazioni) dominati da Castanea sativa con sottobosco seminaturale, </w:t>
      </w:r>
      <w:proofErr w:type="spellStart"/>
      <w:r w:rsidRPr="004D2B04">
        <w:rPr>
          <w:rFonts w:ascii="Arial" w:hAnsi="Arial" w:cs="Arial"/>
          <w:bCs/>
          <w:i/>
          <w:iCs/>
          <w:szCs w:val="24"/>
        </w:rPr>
        <w:t>supramediterranei</w:t>
      </w:r>
      <w:proofErr w:type="spellEnd"/>
      <w:r w:rsidRPr="004D2B04">
        <w:rPr>
          <w:rFonts w:ascii="Arial" w:hAnsi="Arial" w:cs="Arial"/>
          <w:bCs/>
          <w:i/>
          <w:iCs/>
          <w:szCs w:val="24"/>
        </w:rPr>
        <w:t xml:space="preserve"> e submediterranei di origine antropogena, frequenti nell’area collinare e basso-montana. Cenosi governate a ceduo semplice o matricinato, talora derivate dal rimboschimento spontaneo di castagneti da frutto abbandonati. La composizione del sottobosco varia a seconda delle caratteristiche del substrato, ma è composta per lo più da specie acidofile e </w:t>
      </w:r>
      <w:proofErr w:type="spellStart"/>
      <w:r w:rsidRPr="004D2B04">
        <w:rPr>
          <w:rFonts w:ascii="Arial" w:hAnsi="Arial" w:cs="Arial"/>
          <w:bCs/>
          <w:i/>
          <w:iCs/>
          <w:szCs w:val="24"/>
        </w:rPr>
        <w:t>subacidofile</w:t>
      </w:r>
      <w:proofErr w:type="spellEnd"/>
      <w:r w:rsidRPr="004D2B04">
        <w:rPr>
          <w:rFonts w:ascii="Arial" w:hAnsi="Arial" w:cs="Arial"/>
          <w:bCs/>
          <w:szCs w:val="24"/>
        </w:rPr>
        <w:t>;</w:t>
      </w:r>
    </w:p>
    <w:p w14:paraId="192A0547" w14:textId="73E6169E" w:rsidR="00DC73F2" w:rsidRPr="004D2B04" w:rsidRDefault="00DC73F2"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Tra i fattori di minaccia dell’habitat 9260 vengono citati:</w:t>
      </w:r>
    </w:p>
    <w:p w14:paraId="26E7A1EA" w14:textId="25363FB5" w:rsidR="00DC73F2" w:rsidRPr="004D2B04" w:rsidRDefault="00DC73F2" w:rsidP="00A96C09">
      <w:pPr>
        <w:numPr>
          <w:ilvl w:val="0"/>
          <w:numId w:val="20"/>
        </w:numPr>
        <w:spacing w:line="276" w:lineRule="auto"/>
        <w:jc w:val="both"/>
        <w:rPr>
          <w:rFonts w:ascii="Arial" w:hAnsi="Arial" w:cs="Arial"/>
          <w:bCs/>
          <w:i/>
          <w:iCs/>
          <w:szCs w:val="24"/>
        </w:rPr>
      </w:pPr>
      <w:r w:rsidRPr="004D2B04">
        <w:rPr>
          <w:rFonts w:ascii="Arial" w:hAnsi="Arial" w:cs="Arial"/>
          <w:bCs/>
          <w:i/>
          <w:iCs/>
          <w:szCs w:val="24"/>
        </w:rPr>
        <w:t>Attacco di patogeni fungini (mal dell’inchiostro)</w:t>
      </w:r>
    </w:p>
    <w:p w14:paraId="42CFBB3D" w14:textId="5F55148F" w:rsidR="00DC73F2" w:rsidRPr="004D2B04" w:rsidRDefault="00DC73F2" w:rsidP="00A96C09">
      <w:pPr>
        <w:numPr>
          <w:ilvl w:val="0"/>
          <w:numId w:val="20"/>
        </w:numPr>
        <w:spacing w:line="276" w:lineRule="auto"/>
        <w:jc w:val="both"/>
        <w:rPr>
          <w:rFonts w:ascii="Arial" w:hAnsi="Arial" w:cs="Arial"/>
          <w:bCs/>
          <w:i/>
          <w:iCs/>
          <w:szCs w:val="24"/>
        </w:rPr>
      </w:pPr>
      <w:r w:rsidRPr="004D2B04">
        <w:rPr>
          <w:rFonts w:ascii="Arial" w:hAnsi="Arial" w:cs="Arial"/>
          <w:bCs/>
          <w:i/>
          <w:iCs/>
          <w:szCs w:val="24"/>
        </w:rPr>
        <w:t xml:space="preserve">Assenza di interventi </w:t>
      </w:r>
      <w:proofErr w:type="spellStart"/>
      <w:r w:rsidRPr="004D2B04">
        <w:rPr>
          <w:rFonts w:ascii="Arial" w:hAnsi="Arial" w:cs="Arial"/>
          <w:bCs/>
          <w:i/>
          <w:iCs/>
          <w:szCs w:val="24"/>
        </w:rPr>
        <w:t>selviculturali</w:t>
      </w:r>
      <w:proofErr w:type="spellEnd"/>
      <w:r w:rsidRPr="004D2B04">
        <w:rPr>
          <w:rFonts w:ascii="Arial" w:hAnsi="Arial" w:cs="Arial"/>
          <w:bCs/>
          <w:i/>
          <w:iCs/>
          <w:szCs w:val="24"/>
        </w:rPr>
        <w:t>: abbandono delle pratiche colturali nei castagneti da frutto e conseguente espansione delle specie del sottobosco</w:t>
      </w:r>
    </w:p>
    <w:p w14:paraId="364EFB03" w14:textId="77777777" w:rsidR="00DC73F2" w:rsidRPr="004D2B04" w:rsidRDefault="00DC73F2" w:rsidP="00A96C09">
      <w:pPr>
        <w:numPr>
          <w:ilvl w:val="0"/>
          <w:numId w:val="20"/>
        </w:numPr>
        <w:spacing w:line="276" w:lineRule="auto"/>
        <w:jc w:val="both"/>
        <w:rPr>
          <w:rFonts w:ascii="Arial" w:hAnsi="Arial" w:cs="Arial"/>
          <w:bCs/>
          <w:i/>
          <w:iCs/>
          <w:szCs w:val="24"/>
        </w:rPr>
      </w:pPr>
      <w:r w:rsidRPr="004D2B04">
        <w:rPr>
          <w:rFonts w:ascii="Arial" w:hAnsi="Arial" w:cs="Arial"/>
          <w:bCs/>
          <w:i/>
          <w:iCs/>
          <w:szCs w:val="24"/>
        </w:rPr>
        <w:t>per i castagneti mantenuti a ceduo, interventi di ceduazione non rispettosi di turni sufficientemente prolungati</w:t>
      </w:r>
    </w:p>
    <w:p w14:paraId="0F00727E" w14:textId="77777777" w:rsidR="00DC73F2" w:rsidRPr="004D2B04" w:rsidRDefault="00DC73F2" w:rsidP="00A96C09">
      <w:pPr>
        <w:numPr>
          <w:ilvl w:val="0"/>
          <w:numId w:val="20"/>
        </w:numPr>
        <w:spacing w:line="276" w:lineRule="auto"/>
        <w:jc w:val="both"/>
        <w:rPr>
          <w:rFonts w:ascii="Arial" w:hAnsi="Arial" w:cs="Arial"/>
          <w:bCs/>
          <w:i/>
          <w:iCs/>
          <w:szCs w:val="24"/>
        </w:rPr>
      </w:pPr>
      <w:r w:rsidRPr="004D2B04">
        <w:rPr>
          <w:rFonts w:ascii="Arial" w:hAnsi="Arial" w:cs="Arial"/>
          <w:bCs/>
          <w:i/>
          <w:iCs/>
          <w:szCs w:val="24"/>
        </w:rPr>
        <w:t>fasi di crollo dei soprasuoli invecchiati e abbandonati</w:t>
      </w:r>
    </w:p>
    <w:p w14:paraId="1F34FB6E" w14:textId="2506DB8B" w:rsidR="00DC73F2" w:rsidRPr="004D2B04" w:rsidRDefault="00DC73F2" w:rsidP="00A96C09">
      <w:pPr>
        <w:numPr>
          <w:ilvl w:val="0"/>
          <w:numId w:val="20"/>
        </w:numPr>
        <w:spacing w:line="276" w:lineRule="auto"/>
        <w:jc w:val="both"/>
        <w:rPr>
          <w:rFonts w:ascii="Arial" w:hAnsi="Arial" w:cs="Arial"/>
          <w:bCs/>
          <w:i/>
          <w:iCs/>
          <w:szCs w:val="24"/>
        </w:rPr>
      </w:pPr>
      <w:r w:rsidRPr="004D2B04">
        <w:rPr>
          <w:rFonts w:ascii="Arial" w:hAnsi="Arial" w:cs="Arial"/>
          <w:bCs/>
          <w:i/>
          <w:iCs/>
          <w:szCs w:val="24"/>
        </w:rPr>
        <w:t>Eccessiva presenza di ungulati che impediscono la rinnovazione naturale</w:t>
      </w:r>
    </w:p>
    <w:p w14:paraId="31A25DC4" w14:textId="7D0A001C" w:rsidR="00DC73F2" w:rsidRPr="004D2B04" w:rsidRDefault="00DC73F2" w:rsidP="00A96C09">
      <w:pPr>
        <w:numPr>
          <w:ilvl w:val="0"/>
          <w:numId w:val="20"/>
        </w:numPr>
        <w:spacing w:line="276" w:lineRule="auto"/>
        <w:jc w:val="both"/>
        <w:rPr>
          <w:rFonts w:ascii="Arial" w:hAnsi="Arial" w:cs="Arial"/>
          <w:bCs/>
          <w:szCs w:val="24"/>
        </w:rPr>
      </w:pPr>
      <w:r w:rsidRPr="004D2B04">
        <w:rPr>
          <w:rFonts w:ascii="Arial" w:hAnsi="Arial" w:cs="Arial"/>
          <w:bCs/>
          <w:i/>
          <w:iCs/>
          <w:szCs w:val="24"/>
        </w:rPr>
        <w:t>Abbandono delle opere di regimazione idrica e conseguenti movimenti franosi</w:t>
      </w:r>
      <w:r w:rsidRPr="004D2B04">
        <w:rPr>
          <w:rFonts w:ascii="Arial" w:hAnsi="Arial" w:cs="Arial"/>
          <w:bCs/>
          <w:szCs w:val="24"/>
        </w:rPr>
        <w:t xml:space="preserve"> </w:t>
      </w:r>
      <w:r w:rsidRPr="004D2B04">
        <w:rPr>
          <w:rFonts w:ascii="Arial" w:hAnsi="Arial" w:cs="Arial"/>
          <w:bCs/>
          <w:i/>
          <w:iCs/>
          <w:szCs w:val="24"/>
        </w:rPr>
        <w:t>nelle situazioni contraddistinte da versanti a maggior pendenza.</w:t>
      </w:r>
    </w:p>
    <w:p w14:paraId="2C9A7DE5" w14:textId="331282BE" w:rsidR="00D871EA" w:rsidRPr="004D2B04" w:rsidRDefault="00D871EA"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lastRenderedPageBreak/>
        <w:t xml:space="preserve">La Regione </w:t>
      </w:r>
      <w:proofErr w:type="gramStart"/>
      <w:r w:rsidRPr="004D2B04">
        <w:rPr>
          <w:rFonts w:ascii="Arial" w:hAnsi="Arial" w:cs="Arial"/>
          <w:bCs/>
          <w:szCs w:val="24"/>
        </w:rPr>
        <w:t>Emilia Romagna</w:t>
      </w:r>
      <w:proofErr w:type="gramEnd"/>
      <w:r w:rsidRPr="004D2B04">
        <w:rPr>
          <w:rFonts w:ascii="Arial" w:hAnsi="Arial" w:cs="Arial"/>
          <w:bCs/>
          <w:szCs w:val="24"/>
        </w:rPr>
        <w:t xml:space="preserve"> riconosce alla coltivazione dei castagneti da frutto non solo la funzione economica ma anche quella di tutela dell'ambiente e del paesaggio.</w:t>
      </w:r>
    </w:p>
    <w:p w14:paraId="0B8F4AD6" w14:textId="54C81BFC" w:rsidR="00DC73F2" w:rsidRPr="004D2B04" w:rsidRDefault="00DC73F2"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La castagna ed il castagneto sono parte integrande della storia del territorio appenninico</w:t>
      </w:r>
      <w:r w:rsidR="006A7A89" w:rsidRPr="004D2B04">
        <w:rPr>
          <w:rFonts w:ascii="Arial" w:hAnsi="Arial" w:cs="Arial"/>
          <w:bCs/>
          <w:szCs w:val="24"/>
        </w:rPr>
        <w:t xml:space="preserve"> e delle sue genti sin dall’alto Medioevo e ne </w:t>
      </w:r>
      <w:r w:rsidRPr="004D2B04">
        <w:rPr>
          <w:rFonts w:ascii="Arial" w:hAnsi="Arial" w:cs="Arial"/>
          <w:bCs/>
          <w:szCs w:val="24"/>
        </w:rPr>
        <w:t>costituiscono un elemento fondamentale</w:t>
      </w:r>
      <w:r w:rsidR="006A7A89" w:rsidRPr="004D2B04">
        <w:rPr>
          <w:rFonts w:ascii="Arial" w:hAnsi="Arial" w:cs="Arial"/>
          <w:bCs/>
          <w:szCs w:val="24"/>
        </w:rPr>
        <w:t xml:space="preserve"> del paesaggio; i singoli alberi e gli elementi costruiti (muretti a secco, metati, sentieri, maestà) hanno valore di bene culturale;</w:t>
      </w:r>
    </w:p>
    <w:p w14:paraId="732374C3" w14:textId="62BC7AC0" w:rsidR="006A7A89" w:rsidRPr="004D2B04" w:rsidRDefault="007E5D32"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Le Aree naturali protette ed i Siti della Rete Natura 2000 gestiti dall’Ente negli ambiti collinari e montani della Macroarea Emilia Centrale (Provincie di Modena e Reggio Emilia) sono tutte caratterizzate dalla presenza di boschi di castagno, spesso riconosciuti come habitat 9260 o più raramente in attualità di coltivazione; pertanto, la loro conservazione costituisce un obiettivo gestionale dell’Ente:</w:t>
      </w:r>
    </w:p>
    <w:p w14:paraId="5B07D71C" w14:textId="471B00A4" w:rsidR="007E5D32" w:rsidRPr="004D2B04" w:rsidRDefault="007E5D32"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La tutela del castagneto selvatico e da frutto ha implicazioni importanti con la presenza di specie di insetti di interesse conservazionistico oggetto del LIFE EREMITA al quale partecipa Questo Ente;</w:t>
      </w:r>
    </w:p>
    <w:p w14:paraId="5778A140" w14:textId="00BDE3A0" w:rsidR="00CA50D1" w:rsidRPr="004D2B04" w:rsidRDefault="00F072D0"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L</w:t>
      </w:r>
      <w:r w:rsidR="00CA50D1" w:rsidRPr="004D2B04">
        <w:rPr>
          <w:rFonts w:ascii="Arial" w:hAnsi="Arial" w:cs="Arial"/>
          <w:bCs/>
          <w:szCs w:val="24"/>
        </w:rPr>
        <w:t>a gestione forestale sostenibile è fondamentale per implementare e valorizzare i servizi ecosistemici dei boschi con particolare riferimento al sequestro di carbonio e conseguentemente è necessario ed importantissimo avviare iniziative volte ad individuare trattamenti selvicolturali per una gestione vantaggiosa e sostenibile delle superfici forestali pubbliche;</w:t>
      </w:r>
    </w:p>
    <w:p w14:paraId="56A02D9C" w14:textId="563931D9" w:rsidR="00CA50D1" w:rsidRPr="004D2B04" w:rsidRDefault="00F072D0"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Q</w:t>
      </w:r>
      <w:r w:rsidR="00CA50D1" w:rsidRPr="004D2B04">
        <w:rPr>
          <w:rFonts w:ascii="Arial" w:hAnsi="Arial" w:cs="Arial"/>
          <w:bCs/>
          <w:szCs w:val="24"/>
        </w:rPr>
        <w:t>uanto sopra passa anche attraverso la  promozione ed il sostegno a forme di aggregazione tra i proprietari dei boschi che garantiscono la conoscenza delle novità normative introdotte con il Testo Unico in materia di foreste e filiere forestali (D. Lgs n. 34 del 03/04/2018) ed il nuovo Regolamento Forestale Regionale oltre che le diverse tipologie dei popolamenti forestali (struttura, forma di governo, tipi di trattamento, composizione specifica, densità) e quali possono essere i principali trattamenti selvicolturali per una gestione vantaggiosa e sostenibile;</w:t>
      </w:r>
    </w:p>
    <w:p w14:paraId="5BFB6E08" w14:textId="4B78DAF0" w:rsidR="00CA50D1" w:rsidRPr="004D2B04" w:rsidRDefault="00CA50D1"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 xml:space="preserve">l’Ente è proprietario di boschi con prevalenza di castano già coltivati ed ora in semi abbandono all’interno del Parco regionale dei Sassi di Roccamalatina; </w:t>
      </w:r>
    </w:p>
    <w:p w14:paraId="65C217C9" w14:textId="06A89B14" w:rsidR="00CA50D1" w:rsidRPr="004D2B04" w:rsidRDefault="00CA50D1"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il Consorzio Agro-Silvo-Castanicolo dell’Appennino Modenese ha tra i propri scopi statutari:</w:t>
      </w:r>
    </w:p>
    <w:p w14:paraId="6217713B" w14:textId="05D74197" w:rsidR="00CA50D1" w:rsidRPr="004D2B04" w:rsidRDefault="00CA50D1" w:rsidP="00A96C09">
      <w:pPr>
        <w:numPr>
          <w:ilvl w:val="0"/>
          <w:numId w:val="20"/>
        </w:numPr>
        <w:spacing w:line="276" w:lineRule="auto"/>
        <w:jc w:val="both"/>
        <w:rPr>
          <w:rFonts w:ascii="Arial" w:hAnsi="Arial" w:cs="Arial"/>
          <w:bCs/>
          <w:szCs w:val="24"/>
        </w:rPr>
      </w:pPr>
      <w:r w:rsidRPr="004D2B04">
        <w:rPr>
          <w:rFonts w:ascii="Arial" w:hAnsi="Arial" w:cs="Arial"/>
          <w:bCs/>
          <w:szCs w:val="24"/>
        </w:rPr>
        <w:t xml:space="preserve">la tutela, la conservazione, la difesa, il miglioramento e la valorizzazione del patrimonio </w:t>
      </w:r>
      <w:proofErr w:type="spellStart"/>
      <w:r w:rsidRPr="004D2B04">
        <w:rPr>
          <w:rFonts w:ascii="Arial" w:hAnsi="Arial" w:cs="Arial"/>
          <w:bCs/>
          <w:szCs w:val="24"/>
        </w:rPr>
        <w:t>silvo</w:t>
      </w:r>
      <w:proofErr w:type="spellEnd"/>
      <w:r w:rsidRPr="004D2B04">
        <w:rPr>
          <w:rFonts w:ascii="Arial" w:hAnsi="Arial" w:cs="Arial"/>
          <w:bCs/>
          <w:szCs w:val="24"/>
        </w:rPr>
        <w:t xml:space="preserve">-pastorale dei consorziati anche secondo le indicazioni dell’art. 10 della Legge del 27/12/1977 n. 984 e </w:t>
      </w:r>
      <w:proofErr w:type="spellStart"/>
      <w:r w:rsidRPr="004D2B04">
        <w:rPr>
          <w:rFonts w:ascii="Arial" w:hAnsi="Arial" w:cs="Arial"/>
          <w:bCs/>
          <w:szCs w:val="24"/>
        </w:rPr>
        <w:t>succ</w:t>
      </w:r>
      <w:proofErr w:type="spellEnd"/>
      <w:r w:rsidRPr="004D2B04">
        <w:rPr>
          <w:rFonts w:ascii="Arial" w:hAnsi="Arial" w:cs="Arial"/>
          <w:bCs/>
          <w:szCs w:val="24"/>
        </w:rPr>
        <w:t xml:space="preserve">. mod e </w:t>
      </w:r>
      <w:proofErr w:type="spellStart"/>
      <w:r w:rsidRPr="004D2B04">
        <w:rPr>
          <w:rFonts w:ascii="Arial" w:hAnsi="Arial" w:cs="Arial"/>
          <w:bCs/>
          <w:szCs w:val="24"/>
        </w:rPr>
        <w:t>int</w:t>
      </w:r>
      <w:proofErr w:type="spellEnd"/>
      <w:r w:rsidRPr="004D2B04">
        <w:rPr>
          <w:rFonts w:ascii="Arial" w:hAnsi="Arial" w:cs="Arial"/>
          <w:bCs/>
          <w:szCs w:val="24"/>
        </w:rPr>
        <w:t xml:space="preserve">. e degli artt. 8 e 9 della Legge Regionale E.R. n. 30 del 4/9/1981 e </w:t>
      </w:r>
      <w:proofErr w:type="spellStart"/>
      <w:r w:rsidRPr="004D2B04">
        <w:rPr>
          <w:rFonts w:ascii="Arial" w:hAnsi="Arial" w:cs="Arial"/>
          <w:bCs/>
          <w:szCs w:val="24"/>
        </w:rPr>
        <w:t>succ</w:t>
      </w:r>
      <w:proofErr w:type="spellEnd"/>
      <w:r w:rsidRPr="004D2B04">
        <w:rPr>
          <w:rFonts w:ascii="Arial" w:hAnsi="Arial" w:cs="Arial"/>
          <w:bCs/>
          <w:szCs w:val="24"/>
        </w:rPr>
        <w:t xml:space="preserve">. </w:t>
      </w:r>
      <w:proofErr w:type="spellStart"/>
      <w:r w:rsidRPr="004D2B04">
        <w:rPr>
          <w:rFonts w:ascii="Arial" w:hAnsi="Arial" w:cs="Arial"/>
          <w:bCs/>
          <w:szCs w:val="24"/>
        </w:rPr>
        <w:t>mod.e</w:t>
      </w:r>
      <w:proofErr w:type="spellEnd"/>
      <w:r w:rsidRPr="004D2B04">
        <w:rPr>
          <w:rFonts w:ascii="Arial" w:hAnsi="Arial" w:cs="Arial"/>
          <w:bCs/>
          <w:szCs w:val="24"/>
        </w:rPr>
        <w:t xml:space="preserve"> </w:t>
      </w:r>
      <w:proofErr w:type="spellStart"/>
      <w:r w:rsidRPr="004D2B04">
        <w:rPr>
          <w:rFonts w:ascii="Arial" w:hAnsi="Arial" w:cs="Arial"/>
          <w:bCs/>
          <w:szCs w:val="24"/>
        </w:rPr>
        <w:t>int</w:t>
      </w:r>
      <w:proofErr w:type="spellEnd"/>
      <w:r w:rsidRPr="004D2B04">
        <w:rPr>
          <w:rFonts w:ascii="Arial" w:hAnsi="Arial" w:cs="Arial"/>
          <w:bCs/>
          <w:szCs w:val="24"/>
        </w:rPr>
        <w:t>, del D. Lgs 03/04/2018, n. 34 “Testo Unico in materia di foreste e filiere forestali”;</w:t>
      </w:r>
    </w:p>
    <w:p w14:paraId="385FBDE6" w14:textId="35775AC7" w:rsidR="00CA50D1" w:rsidRPr="004D2B04" w:rsidRDefault="00CA50D1" w:rsidP="00A96C09">
      <w:pPr>
        <w:numPr>
          <w:ilvl w:val="0"/>
          <w:numId w:val="20"/>
        </w:numPr>
        <w:spacing w:line="276" w:lineRule="auto"/>
        <w:jc w:val="both"/>
        <w:rPr>
          <w:rFonts w:ascii="Arial" w:hAnsi="Arial" w:cs="Arial"/>
          <w:bCs/>
          <w:szCs w:val="24"/>
        </w:rPr>
      </w:pPr>
      <w:r w:rsidRPr="004D2B04">
        <w:rPr>
          <w:rFonts w:ascii="Arial" w:hAnsi="Arial" w:cs="Arial"/>
          <w:bCs/>
          <w:szCs w:val="24"/>
        </w:rPr>
        <w:t>assicurare la migliore conservazione dell’ambiente attraverso la salvaguardia della flora e favorire, su richiesta qualificata (almeno i 2/3 dei Consorziati per superficie interessata), la disciplina della raccolta dei prodotti del bosco e del sottobosco in ottemperanza alla vigente legislazione in materi;</w:t>
      </w:r>
    </w:p>
    <w:p w14:paraId="4C04F5BF" w14:textId="097C3B7B" w:rsidR="00CA50D1" w:rsidRPr="004D2B04" w:rsidRDefault="00CA50D1" w:rsidP="00A96C09">
      <w:pPr>
        <w:numPr>
          <w:ilvl w:val="0"/>
          <w:numId w:val="20"/>
        </w:numPr>
        <w:spacing w:line="276" w:lineRule="auto"/>
        <w:jc w:val="both"/>
        <w:rPr>
          <w:rFonts w:ascii="Arial" w:hAnsi="Arial" w:cs="Arial"/>
          <w:bCs/>
          <w:szCs w:val="24"/>
        </w:rPr>
      </w:pPr>
      <w:r w:rsidRPr="004D2B04">
        <w:rPr>
          <w:rFonts w:ascii="Arial" w:hAnsi="Arial" w:cs="Arial"/>
          <w:bCs/>
          <w:szCs w:val="24"/>
        </w:rPr>
        <w:t>l’innovazione tecnologica e operativa per la conduzione del bosco e delle attività agricole;</w:t>
      </w:r>
    </w:p>
    <w:p w14:paraId="75548E61" w14:textId="44005E22" w:rsidR="00CA50D1" w:rsidRPr="004D2B04" w:rsidRDefault="00CA50D1" w:rsidP="00A96C09">
      <w:pPr>
        <w:numPr>
          <w:ilvl w:val="0"/>
          <w:numId w:val="20"/>
        </w:numPr>
        <w:spacing w:line="276" w:lineRule="auto"/>
        <w:jc w:val="both"/>
        <w:rPr>
          <w:rFonts w:ascii="Arial" w:hAnsi="Arial" w:cs="Arial"/>
          <w:bCs/>
          <w:szCs w:val="24"/>
        </w:rPr>
      </w:pPr>
      <w:r w:rsidRPr="004D2B04">
        <w:rPr>
          <w:rFonts w:ascii="Arial" w:hAnsi="Arial" w:cs="Arial"/>
          <w:bCs/>
          <w:szCs w:val="24"/>
        </w:rPr>
        <w:t>il ricorso a contributi pubblici e provvidenze di origine comunitaria, nazionale, regionale e di qualsivoglia ente pubblico e privato che destini risorse per la miglior gestione delle attività agro-</w:t>
      </w:r>
      <w:proofErr w:type="spellStart"/>
      <w:r w:rsidRPr="004D2B04">
        <w:rPr>
          <w:rFonts w:ascii="Arial" w:hAnsi="Arial" w:cs="Arial"/>
          <w:bCs/>
          <w:szCs w:val="24"/>
        </w:rPr>
        <w:t>silvo</w:t>
      </w:r>
      <w:proofErr w:type="spellEnd"/>
      <w:r w:rsidRPr="004D2B04">
        <w:rPr>
          <w:rFonts w:ascii="Arial" w:hAnsi="Arial" w:cs="Arial"/>
          <w:bCs/>
          <w:szCs w:val="24"/>
        </w:rPr>
        <w:t>-castanicole;</w:t>
      </w:r>
    </w:p>
    <w:p w14:paraId="122CF4E5" w14:textId="68F241EA" w:rsidR="00CA50D1" w:rsidRPr="004D2B04" w:rsidRDefault="00CA50D1" w:rsidP="00A96C09">
      <w:pPr>
        <w:numPr>
          <w:ilvl w:val="0"/>
          <w:numId w:val="20"/>
        </w:numPr>
        <w:spacing w:line="276" w:lineRule="auto"/>
        <w:jc w:val="both"/>
        <w:rPr>
          <w:rFonts w:ascii="Arial" w:hAnsi="Arial" w:cs="Arial"/>
          <w:bCs/>
          <w:szCs w:val="24"/>
        </w:rPr>
      </w:pPr>
      <w:r w:rsidRPr="004D2B04">
        <w:rPr>
          <w:rFonts w:ascii="Arial" w:hAnsi="Arial" w:cs="Arial"/>
          <w:bCs/>
          <w:szCs w:val="24"/>
        </w:rPr>
        <w:t>Applicazione di sistemi di certificazione di gestione forestale sostenibile GFS atti a favorire la sostenibilità e la biodiversità;</w:t>
      </w:r>
    </w:p>
    <w:p w14:paraId="773538E6" w14:textId="6FEFA622" w:rsidR="00200B6F" w:rsidRPr="004D2B04" w:rsidRDefault="00200B6F"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L’attività di mantenimenti del castagneto è stata oggetto di due progetti finanziati dal PSR ossia Il Goi "</w:t>
      </w:r>
      <w:proofErr w:type="spellStart"/>
      <w:r w:rsidRPr="004D2B04">
        <w:rPr>
          <w:rFonts w:ascii="Arial" w:hAnsi="Arial" w:cs="Arial"/>
          <w:bCs/>
          <w:szCs w:val="24"/>
        </w:rPr>
        <w:t>CastaniCo</w:t>
      </w:r>
      <w:proofErr w:type="spellEnd"/>
      <w:r w:rsidRPr="004D2B04">
        <w:rPr>
          <w:rFonts w:ascii="Arial" w:hAnsi="Arial" w:cs="Arial"/>
          <w:bCs/>
          <w:szCs w:val="24"/>
        </w:rPr>
        <w:t>" con l'obiettivo valorizzare il castagneto da frutto come sistema seminaturale vocato al sequestro di carbonio e come fonte produttiva di cibo di qualità ed il Goi "</w:t>
      </w:r>
      <w:proofErr w:type="spellStart"/>
      <w:r w:rsidRPr="004D2B04">
        <w:rPr>
          <w:rFonts w:ascii="Arial" w:hAnsi="Arial" w:cs="Arial"/>
          <w:bCs/>
          <w:szCs w:val="24"/>
        </w:rPr>
        <w:t>Biodiversamente</w:t>
      </w:r>
      <w:proofErr w:type="spellEnd"/>
      <w:r w:rsidRPr="004D2B04">
        <w:rPr>
          <w:rFonts w:ascii="Arial" w:hAnsi="Arial" w:cs="Arial"/>
          <w:bCs/>
          <w:szCs w:val="24"/>
        </w:rPr>
        <w:t xml:space="preserve"> castagno" ha l'obiettivo di impostare, definire e condividere linee guida volte allo studio, alla preservazione e alla valorizzazione della biodiversità del Castagno. </w:t>
      </w:r>
    </w:p>
    <w:p w14:paraId="41A13592" w14:textId="2E499E64" w:rsidR="00CA50D1" w:rsidRPr="004D2B04" w:rsidRDefault="00CA50D1"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I</w:t>
      </w:r>
      <w:r w:rsidR="00CF0996" w:rsidRPr="004D2B04">
        <w:rPr>
          <w:rFonts w:ascii="Arial" w:hAnsi="Arial" w:cs="Arial"/>
          <w:bCs/>
          <w:szCs w:val="24"/>
        </w:rPr>
        <w:t>l</w:t>
      </w:r>
      <w:r w:rsidRPr="004D2B04">
        <w:rPr>
          <w:rFonts w:ascii="Arial" w:hAnsi="Arial" w:cs="Arial"/>
          <w:bCs/>
          <w:szCs w:val="24"/>
        </w:rPr>
        <w:t xml:space="preserve"> Consorzio Agro-Silvo-Castanicolo dell’Appennino Modenese sta attuando due importanti progetti che riguardano la conservazione della agro-</w:t>
      </w:r>
      <w:proofErr w:type="spellStart"/>
      <w:r w:rsidRPr="004D2B04">
        <w:rPr>
          <w:rFonts w:ascii="Arial" w:hAnsi="Arial" w:cs="Arial"/>
          <w:bCs/>
          <w:szCs w:val="24"/>
        </w:rPr>
        <w:t>bio</w:t>
      </w:r>
      <w:proofErr w:type="spellEnd"/>
      <w:r w:rsidRPr="004D2B04">
        <w:rPr>
          <w:rFonts w:ascii="Arial" w:hAnsi="Arial" w:cs="Arial"/>
          <w:bCs/>
          <w:szCs w:val="24"/>
        </w:rPr>
        <w:t xml:space="preserve">-diversità del castagneto ossia: un intervento di sistemazione del campo di conservazione della </w:t>
      </w:r>
      <w:r w:rsidR="00200B6F" w:rsidRPr="004D2B04">
        <w:rPr>
          <w:rFonts w:ascii="Arial" w:hAnsi="Arial" w:cs="Arial"/>
          <w:bCs/>
          <w:szCs w:val="24"/>
        </w:rPr>
        <w:t>biodiversità</w:t>
      </w:r>
      <w:r w:rsidRPr="004D2B04">
        <w:rPr>
          <w:rFonts w:ascii="Arial" w:hAnsi="Arial" w:cs="Arial"/>
          <w:bCs/>
          <w:szCs w:val="24"/>
        </w:rPr>
        <w:t xml:space="preserve"> (campo catalogo) in </w:t>
      </w:r>
      <w:proofErr w:type="spellStart"/>
      <w:r w:rsidRPr="004D2B04">
        <w:rPr>
          <w:rFonts w:ascii="Arial" w:hAnsi="Arial" w:cs="Arial"/>
          <w:bCs/>
          <w:szCs w:val="24"/>
        </w:rPr>
        <w:t>loc</w:t>
      </w:r>
      <w:proofErr w:type="spellEnd"/>
      <w:r w:rsidRPr="004D2B04">
        <w:rPr>
          <w:rFonts w:ascii="Arial" w:hAnsi="Arial" w:cs="Arial"/>
          <w:bCs/>
          <w:szCs w:val="24"/>
        </w:rPr>
        <w:t>.</w:t>
      </w:r>
      <w:r w:rsidR="00200B6F" w:rsidRPr="004D2B04">
        <w:rPr>
          <w:rFonts w:ascii="Arial" w:hAnsi="Arial" w:cs="Arial"/>
          <w:bCs/>
          <w:szCs w:val="24"/>
        </w:rPr>
        <w:t xml:space="preserve"> S</w:t>
      </w:r>
      <w:r w:rsidRPr="004D2B04">
        <w:rPr>
          <w:rFonts w:ascii="Arial" w:hAnsi="Arial" w:cs="Arial"/>
          <w:bCs/>
          <w:szCs w:val="24"/>
        </w:rPr>
        <w:t xml:space="preserve">an </w:t>
      </w:r>
      <w:r w:rsidR="00200B6F" w:rsidRPr="004D2B04">
        <w:rPr>
          <w:rFonts w:ascii="Arial" w:hAnsi="Arial" w:cs="Arial"/>
          <w:bCs/>
          <w:szCs w:val="24"/>
        </w:rPr>
        <w:t>G</w:t>
      </w:r>
      <w:r w:rsidRPr="004D2B04">
        <w:rPr>
          <w:rFonts w:ascii="Arial" w:hAnsi="Arial" w:cs="Arial"/>
          <w:bCs/>
          <w:szCs w:val="24"/>
        </w:rPr>
        <w:t xml:space="preserve">iacomo di </w:t>
      </w:r>
      <w:r w:rsidR="00200B6F" w:rsidRPr="004D2B04">
        <w:rPr>
          <w:rFonts w:ascii="Arial" w:hAnsi="Arial" w:cs="Arial"/>
          <w:bCs/>
          <w:szCs w:val="24"/>
        </w:rPr>
        <w:t>Zocca</w:t>
      </w:r>
      <w:r w:rsidRPr="004D2B04">
        <w:rPr>
          <w:rFonts w:ascii="Arial" w:hAnsi="Arial" w:cs="Arial"/>
          <w:bCs/>
          <w:szCs w:val="24"/>
        </w:rPr>
        <w:t xml:space="preserve"> </w:t>
      </w:r>
      <w:r w:rsidR="00200B6F" w:rsidRPr="004D2B04">
        <w:rPr>
          <w:rFonts w:ascii="Arial" w:hAnsi="Arial" w:cs="Arial"/>
          <w:bCs/>
          <w:szCs w:val="24"/>
        </w:rPr>
        <w:t xml:space="preserve">e un intervento di sistemazione e potenziamento del campo marze in </w:t>
      </w:r>
      <w:proofErr w:type="spellStart"/>
      <w:r w:rsidR="00200B6F" w:rsidRPr="004D2B04">
        <w:rPr>
          <w:rFonts w:ascii="Arial" w:hAnsi="Arial" w:cs="Arial"/>
          <w:bCs/>
          <w:szCs w:val="24"/>
        </w:rPr>
        <w:t>loc</w:t>
      </w:r>
      <w:proofErr w:type="spellEnd"/>
      <w:r w:rsidR="00200B6F" w:rsidRPr="004D2B04">
        <w:rPr>
          <w:rFonts w:ascii="Arial" w:hAnsi="Arial" w:cs="Arial"/>
          <w:bCs/>
          <w:szCs w:val="24"/>
        </w:rPr>
        <w:t xml:space="preserve">. Via </w:t>
      </w:r>
      <w:proofErr w:type="spellStart"/>
      <w:r w:rsidR="00200B6F" w:rsidRPr="004D2B04">
        <w:rPr>
          <w:rFonts w:ascii="Arial" w:hAnsi="Arial" w:cs="Arial"/>
          <w:bCs/>
          <w:szCs w:val="24"/>
        </w:rPr>
        <w:t>Mavore</w:t>
      </w:r>
      <w:proofErr w:type="spellEnd"/>
      <w:r w:rsidR="00200B6F" w:rsidRPr="004D2B04">
        <w:rPr>
          <w:rFonts w:ascii="Arial" w:hAnsi="Arial" w:cs="Arial"/>
          <w:bCs/>
          <w:szCs w:val="24"/>
        </w:rPr>
        <w:t xml:space="preserve"> di Zocca;</w:t>
      </w:r>
    </w:p>
    <w:p w14:paraId="3ABDD6C1" w14:textId="2F0CDF8F" w:rsidR="00200B6F" w:rsidRPr="004D2B04" w:rsidRDefault="00200B6F"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I due progetti sopra citato sono sostenuti dalla Camera di Commercio di Modena e dall’Unione dei Comuni Terre di Castelli;</w:t>
      </w:r>
    </w:p>
    <w:p w14:paraId="5CD07C9E" w14:textId="1998F6F3" w:rsidR="00200B6F" w:rsidRPr="004D2B04" w:rsidRDefault="00200B6F"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Attraverso i due progetti sopra citati il Consorzio Agro-Silvo-Castanicolo dell’Appennino Modenese conserva l’agro-biodiversità delle varietà d</w:t>
      </w:r>
      <w:r w:rsidR="006509C4" w:rsidRPr="004D2B04">
        <w:rPr>
          <w:rFonts w:ascii="Arial" w:hAnsi="Arial" w:cs="Arial"/>
          <w:bCs/>
          <w:szCs w:val="24"/>
        </w:rPr>
        <w:t>ella varietà di</w:t>
      </w:r>
      <w:r w:rsidRPr="004D2B04">
        <w:rPr>
          <w:rFonts w:ascii="Arial" w:hAnsi="Arial" w:cs="Arial"/>
          <w:bCs/>
          <w:szCs w:val="24"/>
        </w:rPr>
        <w:t xml:space="preserve"> castagne </w:t>
      </w:r>
      <w:r w:rsidR="006509C4" w:rsidRPr="004D2B04">
        <w:rPr>
          <w:rFonts w:ascii="Arial" w:hAnsi="Arial" w:cs="Arial"/>
          <w:bCs/>
          <w:szCs w:val="24"/>
        </w:rPr>
        <w:t>fornendo un servizio a disposizione di</w:t>
      </w:r>
      <w:r w:rsidRPr="004D2B04">
        <w:rPr>
          <w:rFonts w:ascii="Arial" w:hAnsi="Arial" w:cs="Arial"/>
          <w:bCs/>
          <w:szCs w:val="24"/>
        </w:rPr>
        <w:t xml:space="preserve"> tutti i castanicoltori dell’Appennino Emiliano</w:t>
      </w:r>
      <w:r w:rsidR="006509C4" w:rsidRPr="004D2B04">
        <w:rPr>
          <w:rFonts w:ascii="Arial" w:hAnsi="Arial" w:cs="Arial"/>
          <w:bCs/>
          <w:szCs w:val="24"/>
        </w:rPr>
        <w:t>.</w:t>
      </w:r>
    </w:p>
    <w:p w14:paraId="132C1750" w14:textId="77777777" w:rsidR="00227182" w:rsidRPr="004D2B04" w:rsidRDefault="00227182" w:rsidP="00A96C09">
      <w:pPr>
        <w:spacing w:line="276" w:lineRule="auto"/>
        <w:jc w:val="both"/>
        <w:rPr>
          <w:rFonts w:ascii="Arial" w:hAnsi="Arial" w:cs="Arial"/>
          <w:bCs/>
          <w:szCs w:val="24"/>
        </w:rPr>
      </w:pPr>
    </w:p>
    <w:p w14:paraId="1E09A730" w14:textId="7F3F04F5" w:rsidR="006B41FD" w:rsidRPr="004D2B04" w:rsidRDefault="00F072D0" w:rsidP="00F072D0">
      <w:pPr>
        <w:spacing w:line="276" w:lineRule="auto"/>
        <w:jc w:val="center"/>
        <w:rPr>
          <w:rFonts w:ascii="Arial" w:hAnsi="Arial" w:cs="Arial"/>
          <w:bCs/>
          <w:szCs w:val="24"/>
        </w:rPr>
      </w:pPr>
      <w:r w:rsidRPr="004D2B04">
        <w:rPr>
          <w:rFonts w:ascii="Arial" w:hAnsi="Arial" w:cs="Arial"/>
          <w:bCs/>
          <w:szCs w:val="24"/>
        </w:rPr>
        <w:t>CONSIDERATO INOLTRE CHE</w:t>
      </w:r>
    </w:p>
    <w:p w14:paraId="62B4E02E" w14:textId="2B3039A6" w:rsidR="00227182" w:rsidRPr="004D2B04" w:rsidRDefault="00227182"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 xml:space="preserve">la </w:t>
      </w:r>
      <w:r w:rsidR="001B3513" w:rsidRPr="004D2B04">
        <w:rPr>
          <w:rFonts w:ascii="Arial" w:hAnsi="Arial" w:cs="Arial"/>
          <w:bCs/>
          <w:szCs w:val="24"/>
        </w:rPr>
        <w:t>L</w:t>
      </w:r>
      <w:r w:rsidRPr="004D2B04">
        <w:rPr>
          <w:rFonts w:ascii="Arial" w:hAnsi="Arial" w:cs="Arial"/>
          <w:bCs/>
          <w:szCs w:val="24"/>
        </w:rPr>
        <w:t>egge 11 agosto 1991, n.266, riconosce il valore sociale e la funzione dell'attività di volontariato come espressione di partecipazione, solidarietà e pluralismo promuovendone lo sviluppo nell'autonomia e favorendone l'apporto originale per il conseguimento delle finalità di carattere sociale, civile e culturale individuate dallo Stato e dagli Enti Pubblici;</w:t>
      </w:r>
    </w:p>
    <w:p w14:paraId="500922BF" w14:textId="3258206C" w:rsidR="00227182" w:rsidRPr="004D2B04" w:rsidRDefault="00227182"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 xml:space="preserve">la Regione </w:t>
      </w:r>
      <w:proofErr w:type="gramStart"/>
      <w:r w:rsidRPr="004D2B04">
        <w:rPr>
          <w:rFonts w:ascii="Arial" w:hAnsi="Arial" w:cs="Arial"/>
          <w:bCs/>
          <w:szCs w:val="24"/>
        </w:rPr>
        <w:t>Emilia Romagna</w:t>
      </w:r>
      <w:proofErr w:type="gramEnd"/>
      <w:r w:rsidRPr="004D2B04">
        <w:rPr>
          <w:rFonts w:ascii="Arial" w:hAnsi="Arial" w:cs="Arial"/>
          <w:bCs/>
          <w:szCs w:val="24"/>
        </w:rPr>
        <w:t xml:space="preserve"> con </w:t>
      </w:r>
      <w:smartTag w:uri="urn:schemas-microsoft-com:office:smarttags" w:element="PersonName">
        <w:smartTagPr>
          <w:attr w:name="ProductID" w:val="la L.R."/>
        </w:smartTagPr>
        <w:r w:rsidRPr="004D2B04">
          <w:rPr>
            <w:rFonts w:ascii="Arial" w:hAnsi="Arial" w:cs="Arial"/>
            <w:bCs/>
            <w:szCs w:val="24"/>
          </w:rPr>
          <w:t>la L.R.</w:t>
        </w:r>
      </w:smartTag>
      <w:r w:rsidRPr="004D2B04">
        <w:rPr>
          <w:rFonts w:ascii="Arial" w:hAnsi="Arial" w:cs="Arial"/>
          <w:bCs/>
          <w:szCs w:val="24"/>
        </w:rPr>
        <w:t xml:space="preserve"> 31 maggio 1993, n. 26, cogliendo la novità </w:t>
      </w:r>
      <w:r w:rsidR="00491E98" w:rsidRPr="004D2B04">
        <w:rPr>
          <w:rFonts w:ascii="Arial" w:hAnsi="Arial" w:cs="Arial"/>
          <w:bCs/>
          <w:szCs w:val="24"/>
        </w:rPr>
        <w:t xml:space="preserve">che si sviluppano </w:t>
      </w:r>
      <w:r w:rsidRPr="004D2B04">
        <w:rPr>
          <w:rFonts w:ascii="Arial" w:hAnsi="Arial" w:cs="Arial"/>
          <w:bCs/>
          <w:szCs w:val="24"/>
        </w:rPr>
        <w:t xml:space="preserve">nel quadro sociale, promuove </w:t>
      </w:r>
      <w:r w:rsidR="007C5423" w:rsidRPr="004D2B04">
        <w:rPr>
          <w:rFonts w:ascii="Arial" w:hAnsi="Arial" w:cs="Arial"/>
          <w:bCs/>
          <w:szCs w:val="24"/>
        </w:rPr>
        <w:t>il sostegno del</w:t>
      </w:r>
      <w:r w:rsidRPr="004D2B04">
        <w:rPr>
          <w:rFonts w:ascii="Arial" w:hAnsi="Arial" w:cs="Arial"/>
          <w:bCs/>
          <w:szCs w:val="24"/>
        </w:rPr>
        <w:t xml:space="preserve"> volontariato</w:t>
      </w:r>
      <w:r w:rsidR="007C5423" w:rsidRPr="004D2B04">
        <w:rPr>
          <w:rFonts w:ascii="Arial" w:hAnsi="Arial" w:cs="Arial"/>
          <w:bCs/>
          <w:szCs w:val="24"/>
        </w:rPr>
        <w:t xml:space="preserve"> e della sua collaborazione con le </w:t>
      </w:r>
      <w:r w:rsidRPr="004D2B04">
        <w:rPr>
          <w:rFonts w:ascii="Arial" w:hAnsi="Arial" w:cs="Arial"/>
          <w:bCs/>
          <w:szCs w:val="24"/>
        </w:rPr>
        <w:t>istituzioni per</w:t>
      </w:r>
      <w:r w:rsidR="007C5423" w:rsidRPr="004D2B04">
        <w:rPr>
          <w:rFonts w:ascii="Arial" w:hAnsi="Arial" w:cs="Arial"/>
          <w:bCs/>
          <w:szCs w:val="24"/>
        </w:rPr>
        <w:t xml:space="preserve"> creare</w:t>
      </w:r>
      <w:r w:rsidRPr="004D2B04">
        <w:rPr>
          <w:rFonts w:ascii="Arial" w:hAnsi="Arial" w:cs="Arial"/>
          <w:bCs/>
          <w:szCs w:val="24"/>
        </w:rPr>
        <w:t xml:space="preserve"> un rapporto </w:t>
      </w:r>
      <w:r w:rsidR="00491E98" w:rsidRPr="004D2B04">
        <w:rPr>
          <w:rFonts w:ascii="Arial" w:hAnsi="Arial" w:cs="Arial"/>
          <w:bCs/>
          <w:szCs w:val="24"/>
        </w:rPr>
        <w:t>concreto e operativo</w:t>
      </w:r>
      <w:r w:rsidRPr="004D2B04">
        <w:rPr>
          <w:rFonts w:ascii="Arial" w:hAnsi="Arial" w:cs="Arial"/>
          <w:bCs/>
          <w:szCs w:val="24"/>
        </w:rPr>
        <w:t xml:space="preserve"> al fine di incentivare </w:t>
      </w:r>
      <w:r w:rsidR="00491E98" w:rsidRPr="004D2B04">
        <w:rPr>
          <w:rFonts w:ascii="Arial" w:hAnsi="Arial" w:cs="Arial"/>
          <w:bCs/>
          <w:szCs w:val="24"/>
        </w:rPr>
        <w:t>l’</w:t>
      </w:r>
      <w:r w:rsidRPr="004D2B04">
        <w:rPr>
          <w:rFonts w:ascii="Arial" w:hAnsi="Arial" w:cs="Arial"/>
          <w:bCs/>
          <w:szCs w:val="24"/>
        </w:rPr>
        <w:t xml:space="preserve">adeguamento dell'azione pubblica e di quella volontaria ai bisogni e all'attesa della </w:t>
      </w:r>
      <w:r w:rsidR="007C5423" w:rsidRPr="004D2B04">
        <w:rPr>
          <w:rFonts w:ascii="Arial" w:hAnsi="Arial" w:cs="Arial"/>
          <w:bCs/>
          <w:szCs w:val="24"/>
        </w:rPr>
        <w:t>cittadinanza</w:t>
      </w:r>
      <w:r w:rsidRPr="004D2B04">
        <w:rPr>
          <w:rFonts w:ascii="Arial" w:hAnsi="Arial" w:cs="Arial"/>
          <w:bCs/>
          <w:szCs w:val="24"/>
        </w:rPr>
        <w:t>;</w:t>
      </w:r>
    </w:p>
    <w:p w14:paraId="617684D5" w14:textId="69646FCB" w:rsidR="001B3513" w:rsidRPr="004D2B04" w:rsidRDefault="001B3513" w:rsidP="00A96C09">
      <w:pPr>
        <w:numPr>
          <w:ilvl w:val="0"/>
          <w:numId w:val="11"/>
        </w:numPr>
        <w:spacing w:line="276" w:lineRule="auto"/>
        <w:ind w:left="567" w:hanging="567"/>
        <w:jc w:val="both"/>
        <w:rPr>
          <w:rFonts w:ascii="Arial" w:hAnsi="Arial" w:cs="Arial"/>
          <w:bCs/>
          <w:szCs w:val="24"/>
        </w:rPr>
      </w:pPr>
      <w:r w:rsidRPr="004D2B04">
        <w:rPr>
          <w:rFonts w:ascii="Arial" w:hAnsi="Arial" w:cs="Arial"/>
          <w:bCs/>
          <w:szCs w:val="24"/>
        </w:rPr>
        <w:t xml:space="preserve">la Regione </w:t>
      </w:r>
      <w:proofErr w:type="gramStart"/>
      <w:r w:rsidRPr="004D2B04">
        <w:rPr>
          <w:rFonts w:ascii="Arial" w:hAnsi="Arial" w:cs="Arial"/>
          <w:bCs/>
          <w:szCs w:val="24"/>
        </w:rPr>
        <w:t>Emilia Romagna</w:t>
      </w:r>
      <w:proofErr w:type="gramEnd"/>
      <w:r w:rsidRPr="004D2B04">
        <w:rPr>
          <w:rFonts w:ascii="Arial" w:hAnsi="Arial" w:cs="Arial"/>
          <w:bCs/>
          <w:szCs w:val="24"/>
        </w:rPr>
        <w:t xml:space="preserve"> con </w:t>
      </w:r>
      <w:r w:rsidR="00985E23" w:rsidRPr="004D2B04">
        <w:rPr>
          <w:rFonts w:ascii="Arial" w:hAnsi="Arial" w:cs="Arial"/>
          <w:bCs/>
          <w:szCs w:val="24"/>
        </w:rPr>
        <w:t xml:space="preserve">la L.R. n. 6/2005 e </w:t>
      </w:r>
      <w:r w:rsidRPr="004D2B04">
        <w:rPr>
          <w:rFonts w:ascii="Arial" w:hAnsi="Arial" w:cs="Arial"/>
          <w:bCs/>
          <w:szCs w:val="24"/>
        </w:rPr>
        <w:t xml:space="preserve">la </w:t>
      </w:r>
      <w:r w:rsidR="00985E23" w:rsidRPr="004D2B04">
        <w:rPr>
          <w:rFonts w:ascii="Arial" w:hAnsi="Arial" w:cs="Arial"/>
          <w:bCs/>
          <w:szCs w:val="24"/>
        </w:rPr>
        <w:t xml:space="preserve">L.R. n. 24/2011 favorisce il coinvolgimento del volontariato nella gestione </w:t>
      </w:r>
      <w:r w:rsidR="007E5D32" w:rsidRPr="004D2B04">
        <w:rPr>
          <w:rFonts w:ascii="Arial" w:hAnsi="Arial" w:cs="Arial"/>
          <w:bCs/>
          <w:szCs w:val="24"/>
        </w:rPr>
        <w:t>delle aree</w:t>
      </w:r>
      <w:r w:rsidR="00985E23" w:rsidRPr="004D2B04">
        <w:rPr>
          <w:rFonts w:ascii="Arial" w:hAnsi="Arial" w:cs="Arial"/>
          <w:bCs/>
          <w:szCs w:val="24"/>
        </w:rPr>
        <w:t xml:space="preserve"> naturali protette riguardo alla conoscenza, valorizzazione e conservazione degli ambienti naturali p</w:t>
      </w:r>
      <w:r w:rsidRPr="004D2B04">
        <w:rPr>
          <w:rFonts w:ascii="Arial" w:hAnsi="Arial" w:cs="Arial"/>
          <w:bCs/>
          <w:szCs w:val="24"/>
        </w:rPr>
        <w:t>rotette</w:t>
      </w:r>
      <w:r w:rsidR="00200B6F" w:rsidRPr="004D2B04">
        <w:rPr>
          <w:rFonts w:ascii="Arial" w:hAnsi="Arial" w:cs="Arial"/>
          <w:bCs/>
          <w:szCs w:val="24"/>
        </w:rPr>
        <w:t>;</w:t>
      </w:r>
    </w:p>
    <w:p w14:paraId="4D8BC8DC" w14:textId="0CAF8095" w:rsidR="00227182" w:rsidRPr="004D2B04" w:rsidRDefault="00227182" w:rsidP="00A96C09">
      <w:pPr>
        <w:spacing w:line="276" w:lineRule="auto"/>
        <w:jc w:val="both"/>
        <w:rPr>
          <w:rFonts w:ascii="Arial" w:hAnsi="Arial" w:cs="Arial"/>
          <w:bCs/>
          <w:szCs w:val="24"/>
        </w:rPr>
      </w:pPr>
    </w:p>
    <w:p w14:paraId="735FAAA9" w14:textId="274BBB4D" w:rsidR="00172D7D" w:rsidRPr="004D2B04" w:rsidRDefault="00F072D0" w:rsidP="00F072D0">
      <w:pPr>
        <w:spacing w:line="276" w:lineRule="auto"/>
        <w:jc w:val="center"/>
        <w:rPr>
          <w:rFonts w:ascii="Arial" w:hAnsi="Arial" w:cs="Arial"/>
          <w:bCs/>
          <w:szCs w:val="24"/>
        </w:rPr>
      </w:pPr>
      <w:r w:rsidRPr="004D2B04">
        <w:rPr>
          <w:rFonts w:ascii="Arial" w:hAnsi="Arial" w:cs="Arial"/>
          <w:bCs/>
          <w:szCs w:val="24"/>
        </w:rPr>
        <w:t>TUTTO CIÒ PREMESSO E CONSIDERATO</w:t>
      </w:r>
    </w:p>
    <w:p w14:paraId="38230783" w14:textId="77777777" w:rsidR="00172D7D" w:rsidRPr="004D2B04" w:rsidRDefault="00172D7D" w:rsidP="00A96C09">
      <w:pPr>
        <w:spacing w:line="276" w:lineRule="auto"/>
        <w:jc w:val="both"/>
        <w:rPr>
          <w:rFonts w:ascii="Arial" w:hAnsi="Arial" w:cs="Arial"/>
          <w:bCs/>
          <w:szCs w:val="24"/>
        </w:rPr>
      </w:pPr>
    </w:p>
    <w:p w14:paraId="32E3F8A5" w14:textId="77777777" w:rsidR="00172D7D" w:rsidRPr="004D2B04" w:rsidRDefault="00E55A8B" w:rsidP="00A96C09">
      <w:pPr>
        <w:spacing w:line="276" w:lineRule="auto"/>
        <w:jc w:val="center"/>
        <w:rPr>
          <w:rFonts w:ascii="Arial" w:hAnsi="Arial" w:cs="Arial"/>
          <w:bCs/>
          <w:szCs w:val="24"/>
        </w:rPr>
      </w:pPr>
      <w:r w:rsidRPr="004D2B04">
        <w:rPr>
          <w:rFonts w:ascii="Arial" w:hAnsi="Arial" w:cs="Arial"/>
          <w:bCs/>
          <w:szCs w:val="24"/>
        </w:rPr>
        <w:t>tra</w:t>
      </w:r>
    </w:p>
    <w:p w14:paraId="6EC6936D" w14:textId="77777777" w:rsidR="00172D7D" w:rsidRPr="004D2B04" w:rsidRDefault="00172D7D" w:rsidP="00A96C09">
      <w:pPr>
        <w:spacing w:line="276" w:lineRule="auto"/>
        <w:jc w:val="center"/>
        <w:rPr>
          <w:rFonts w:ascii="Arial" w:hAnsi="Arial" w:cs="Arial"/>
          <w:bCs/>
          <w:szCs w:val="24"/>
        </w:rPr>
      </w:pPr>
    </w:p>
    <w:p w14:paraId="66B79746" w14:textId="4E13A500" w:rsidR="008B6C1D" w:rsidRPr="004D2B04" w:rsidRDefault="00200B6F" w:rsidP="00A96C09">
      <w:pPr>
        <w:spacing w:line="276" w:lineRule="auto"/>
        <w:jc w:val="both"/>
        <w:rPr>
          <w:rFonts w:ascii="Arial" w:hAnsi="Arial" w:cs="Arial"/>
          <w:bCs/>
          <w:szCs w:val="24"/>
        </w:rPr>
      </w:pPr>
      <w:r w:rsidRPr="004D2B04">
        <w:rPr>
          <w:rFonts w:ascii="Arial" w:hAnsi="Arial" w:cs="Arial"/>
          <w:bCs/>
          <w:szCs w:val="24"/>
        </w:rPr>
        <w:t>L’ENTE DI GESTIONE PER I PARCHI E LA BIODIVERSITÀ EMILIA CENTRALE</w:t>
      </w:r>
      <w:r w:rsidR="00831CE6" w:rsidRPr="004D2B04">
        <w:rPr>
          <w:rFonts w:ascii="Arial" w:hAnsi="Arial" w:cs="Arial"/>
          <w:bCs/>
          <w:szCs w:val="24"/>
        </w:rPr>
        <w:t xml:space="preserve">, d’ora innanzi denominato </w:t>
      </w:r>
      <w:r w:rsidR="005118D4" w:rsidRPr="004D2B04">
        <w:rPr>
          <w:rFonts w:ascii="Arial" w:hAnsi="Arial" w:cs="Arial"/>
          <w:bCs/>
          <w:szCs w:val="24"/>
        </w:rPr>
        <w:t>“</w:t>
      </w:r>
      <w:r w:rsidR="00831CE6" w:rsidRPr="004D2B04">
        <w:rPr>
          <w:rFonts w:ascii="Arial" w:hAnsi="Arial" w:cs="Arial"/>
          <w:bCs/>
          <w:szCs w:val="24"/>
        </w:rPr>
        <w:t>Ente Parchi</w:t>
      </w:r>
      <w:r w:rsidR="005118D4" w:rsidRPr="004D2B04">
        <w:rPr>
          <w:rFonts w:ascii="Arial" w:hAnsi="Arial" w:cs="Arial"/>
          <w:bCs/>
          <w:szCs w:val="24"/>
        </w:rPr>
        <w:t>”</w:t>
      </w:r>
      <w:r w:rsidR="00831CE6" w:rsidRPr="004D2B04">
        <w:rPr>
          <w:rFonts w:ascii="Arial" w:hAnsi="Arial" w:cs="Arial"/>
          <w:bCs/>
          <w:szCs w:val="24"/>
        </w:rPr>
        <w:t>,</w:t>
      </w:r>
      <w:r w:rsidR="008B6C1D" w:rsidRPr="004D2B04">
        <w:rPr>
          <w:rFonts w:ascii="Arial" w:hAnsi="Arial" w:cs="Arial"/>
          <w:bCs/>
          <w:szCs w:val="24"/>
        </w:rPr>
        <w:t xml:space="preserve"> con Sede in</w:t>
      </w:r>
      <w:r w:rsidR="00564E29" w:rsidRPr="004D2B04">
        <w:rPr>
          <w:rFonts w:ascii="Arial" w:hAnsi="Arial" w:cs="Arial"/>
          <w:bCs/>
          <w:szCs w:val="24"/>
        </w:rPr>
        <w:t xml:space="preserve"> Via </w:t>
      </w:r>
      <w:proofErr w:type="spellStart"/>
      <w:r w:rsidR="00564E29" w:rsidRPr="004D2B04">
        <w:rPr>
          <w:rFonts w:ascii="Arial" w:hAnsi="Arial" w:cs="Arial"/>
          <w:bCs/>
          <w:szCs w:val="24"/>
        </w:rPr>
        <w:t>Tamburù</w:t>
      </w:r>
      <w:proofErr w:type="spellEnd"/>
      <w:r w:rsidR="00564E29" w:rsidRPr="004D2B04">
        <w:rPr>
          <w:rFonts w:ascii="Arial" w:hAnsi="Arial" w:cs="Arial"/>
          <w:bCs/>
          <w:szCs w:val="24"/>
        </w:rPr>
        <w:t>, 10 - 41027 Pievepelago (MO)</w:t>
      </w:r>
      <w:r w:rsidR="008B6C1D" w:rsidRPr="004D2B04">
        <w:rPr>
          <w:rFonts w:ascii="Arial" w:hAnsi="Arial" w:cs="Arial"/>
          <w:bCs/>
          <w:szCs w:val="24"/>
        </w:rPr>
        <w:t xml:space="preserve">, C.F. n. 94164020367 </w:t>
      </w:r>
      <w:r w:rsidR="007C5423" w:rsidRPr="004D2B04">
        <w:rPr>
          <w:rFonts w:ascii="Arial" w:hAnsi="Arial" w:cs="Arial"/>
          <w:bCs/>
          <w:szCs w:val="24"/>
        </w:rPr>
        <w:t xml:space="preserve">agli effetti del presente atto </w:t>
      </w:r>
      <w:r w:rsidR="008B6C1D" w:rsidRPr="004D2B04">
        <w:rPr>
          <w:rFonts w:ascii="Arial" w:hAnsi="Arial" w:cs="Arial"/>
          <w:bCs/>
          <w:szCs w:val="24"/>
        </w:rPr>
        <w:t>rappresentato dall’Arch. VALERIO FIORAVANTI, in qualità di Direttore, autorizzato alla stipula per le disposizioni di cui alla Deliberazione di Comitato Esecutivo n.____ in data ____________</w:t>
      </w:r>
    </w:p>
    <w:p w14:paraId="651EAF87" w14:textId="77777777" w:rsidR="008B6C1D" w:rsidRPr="004D2B04" w:rsidRDefault="008B6C1D" w:rsidP="00A96C09">
      <w:pPr>
        <w:spacing w:line="276" w:lineRule="auto"/>
        <w:jc w:val="both"/>
        <w:rPr>
          <w:rFonts w:ascii="Arial" w:hAnsi="Arial" w:cs="Arial"/>
          <w:bCs/>
          <w:szCs w:val="24"/>
        </w:rPr>
      </w:pPr>
    </w:p>
    <w:p w14:paraId="7C3BE47A" w14:textId="56407277" w:rsidR="00172D7D" w:rsidRPr="004D2B04" w:rsidRDefault="00172D7D" w:rsidP="00A96C09">
      <w:pPr>
        <w:spacing w:line="276" w:lineRule="auto"/>
        <w:jc w:val="center"/>
        <w:rPr>
          <w:rFonts w:ascii="Arial" w:hAnsi="Arial" w:cs="Arial"/>
          <w:bCs/>
          <w:szCs w:val="24"/>
        </w:rPr>
      </w:pPr>
      <w:r w:rsidRPr="004D2B04">
        <w:rPr>
          <w:rFonts w:ascii="Arial" w:hAnsi="Arial" w:cs="Arial"/>
          <w:bCs/>
          <w:szCs w:val="24"/>
        </w:rPr>
        <w:t>e</w:t>
      </w:r>
    </w:p>
    <w:p w14:paraId="5DD2FAA2" w14:textId="77777777" w:rsidR="008B6C1D" w:rsidRPr="004D2B04" w:rsidRDefault="008B6C1D" w:rsidP="00A96C09">
      <w:pPr>
        <w:spacing w:line="276" w:lineRule="auto"/>
        <w:jc w:val="center"/>
        <w:rPr>
          <w:rFonts w:ascii="Arial" w:hAnsi="Arial" w:cs="Arial"/>
          <w:bCs/>
          <w:szCs w:val="24"/>
        </w:rPr>
      </w:pPr>
    </w:p>
    <w:p w14:paraId="1DB62705" w14:textId="0D4E065D" w:rsidR="00200B6F" w:rsidRPr="004D2B04" w:rsidRDefault="00200B6F" w:rsidP="00A96C09">
      <w:pPr>
        <w:spacing w:line="276" w:lineRule="auto"/>
        <w:jc w:val="both"/>
        <w:rPr>
          <w:rFonts w:ascii="Arial" w:hAnsi="Arial" w:cs="Arial"/>
          <w:bCs/>
          <w:szCs w:val="24"/>
        </w:rPr>
      </w:pPr>
      <w:r w:rsidRPr="004D2B04">
        <w:rPr>
          <w:rFonts w:ascii="Arial" w:hAnsi="Arial" w:cs="Arial"/>
          <w:bCs/>
          <w:szCs w:val="24"/>
        </w:rPr>
        <w:t xml:space="preserve">CONSORZIO AGRO-SILVO-CASTANICOLO DELL’APPENNINO MODENESE, </w:t>
      </w:r>
      <w:r w:rsidR="00564E29" w:rsidRPr="004D2B04">
        <w:rPr>
          <w:rFonts w:ascii="Arial" w:hAnsi="Arial" w:cs="Arial"/>
          <w:bCs/>
          <w:szCs w:val="24"/>
        </w:rPr>
        <w:t xml:space="preserve">d’ora innanzi denominato “Consorzio” </w:t>
      </w:r>
      <w:r w:rsidRPr="004D2B04">
        <w:rPr>
          <w:rFonts w:ascii="Arial" w:hAnsi="Arial" w:cs="Arial"/>
          <w:bCs/>
          <w:szCs w:val="24"/>
        </w:rPr>
        <w:t xml:space="preserve">con sede in </w:t>
      </w:r>
      <w:r w:rsidR="00564E29" w:rsidRPr="004D2B04">
        <w:rPr>
          <w:rFonts w:ascii="Arial" w:hAnsi="Arial" w:cs="Arial"/>
          <w:bCs/>
          <w:szCs w:val="24"/>
        </w:rPr>
        <w:t>Via Tesi, 1209 - 41059 Zocca</w:t>
      </w:r>
      <w:r w:rsidRPr="004D2B04">
        <w:rPr>
          <w:rFonts w:ascii="Arial" w:hAnsi="Arial" w:cs="Arial"/>
          <w:bCs/>
          <w:szCs w:val="24"/>
        </w:rPr>
        <w:t xml:space="preserve"> (</w:t>
      </w:r>
      <w:r w:rsidR="00564E29" w:rsidRPr="004D2B04">
        <w:rPr>
          <w:rFonts w:ascii="Arial" w:hAnsi="Arial" w:cs="Arial"/>
          <w:bCs/>
          <w:szCs w:val="24"/>
        </w:rPr>
        <w:t>MO</w:t>
      </w:r>
      <w:r w:rsidRPr="004D2B04">
        <w:rPr>
          <w:rFonts w:ascii="Arial" w:hAnsi="Arial" w:cs="Arial"/>
          <w:bCs/>
          <w:szCs w:val="24"/>
        </w:rPr>
        <w:t>)</w:t>
      </w:r>
      <w:r w:rsidR="00564E29" w:rsidRPr="004D2B04">
        <w:rPr>
          <w:rFonts w:ascii="Arial" w:hAnsi="Arial" w:cs="Arial"/>
          <w:bCs/>
          <w:szCs w:val="24"/>
        </w:rPr>
        <w:t>, C.F. ________________</w:t>
      </w:r>
      <w:r w:rsidRPr="004D2B04">
        <w:rPr>
          <w:rFonts w:ascii="Arial" w:hAnsi="Arial" w:cs="Arial"/>
          <w:bCs/>
          <w:szCs w:val="24"/>
        </w:rPr>
        <w:t>rappresentato nel presente atto dal Sig. ______________________, nato a __________ il _______, agente in nome, per conto e nell'esclusivo interesse del Consorzio medesimo nella sua qualità di ____________, a ciò autorizzato con deliberazione di ____________ n. _____ del ___________, esecutiva ai sensi di legge;</w:t>
      </w:r>
    </w:p>
    <w:p w14:paraId="2FEF02C1" w14:textId="77777777" w:rsidR="00200B6F" w:rsidRPr="004D2B04" w:rsidRDefault="00200B6F" w:rsidP="00A96C09">
      <w:pPr>
        <w:spacing w:line="276" w:lineRule="auto"/>
        <w:jc w:val="both"/>
        <w:rPr>
          <w:rFonts w:ascii="Arial" w:hAnsi="Arial" w:cs="Arial"/>
          <w:bCs/>
          <w:szCs w:val="24"/>
        </w:rPr>
      </w:pPr>
    </w:p>
    <w:p w14:paraId="798492DF" w14:textId="77777777" w:rsidR="00A96C09" w:rsidRPr="004D2B04" w:rsidRDefault="00A96C09" w:rsidP="00A96C09">
      <w:pPr>
        <w:spacing w:line="276" w:lineRule="auto"/>
        <w:jc w:val="both"/>
        <w:rPr>
          <w:rFonts w:ascii="Arial" w:hAnsi="Arial" w:cs="Arial"/>
          <w:bCs/>
          <w:szCs w:val="24"/>
        </w:rPr>
      </w:pPr>
    </w:p>
    <w:p w14:paraId="4D0013D1" w14:textId="67DBF2A5" w:rsidR="00494AA1" w:rsidRPr="004D2B04" w:rsidRDefault="005118D4" w:rsidP="00A96C09">
      <w:pPr>
        <w:spacing w:line="276" w:lineRule="auto"/>
        <w:jc w:val="center"/>
        <w:rPr>
          <w:rFonts w:ascii="Arial" w:hAnsi="Arial" w:cs="Arial"/>
          <w:b/>
          <w:szCs w:val="24"/>
        </w:rPr>
      </w:pPr>
      <w:r w:rsidRPr="004D2B04">
        <w:rPr>
          <w:rFonts w:ascii="Arial" w:hAnsi="Arial" w:cs="Arial"/>
          <w:b/>
          <w:szCs w:val="24"/>
        </w:rPr>
        <w:t>SI CONVIENE E SI STIPULA QUANTO SEGUE:</w:t>
      </w:r>
    </w:p>
    <w:p w14:paraId="5B0C2AE1" w14:textId="77777777" w:rsidR="00227182" w:rsidRPr="004D2B04" w:rsidRDefault="00227182" w:rsidP="00A96C09">
      <w:pPr>
        <w:spacing w:line="276" w:lineRule="auto"/>
        <w:jc w:val="both"/>
        <w:rPr>
          <w:rFonts w:ascii="Arial" w:hAnsi="Arial" w:cs="Arial"/>
          <w:bCs/>
          <w:iCs/>
          <w:szCs w:val="24"/>
        </w:rPr>
      </w:pPr>
    </w:p>
    <w:p w14:paraId="6965D72D" w14:textId="77777777" w:rsidR="005118D4" w:rsidRPr="004D2B04" w:rsidRDefault="00494AA1" w:rsidP="00A96C09">
      <w:pPr>
        <w:spacing w:line="276" w:lineRule="auto"/>
        <w:jc w:val="center"/>
        <w:rPr>
          <w:rFonts w:ascii="Arial" w:hAnsi="Arial" w:cs="Arial"/>
          <w:b/>
          <w:i/>
          <w:szCs w:val="24"/>
        </w:rPr>
      </w:pPr>
      <w:r w:rsidRPr="004D2B04">
        <w:rPr>
          <w:rFonts w:ascii="Arial" w:hAnsi="Arial" w:cs="Arial"/>
          <w:b/>
          <w:i/>
          <w:szCs w:val="24"/>
        </w:rPr>
        <w:t xml:space="preserve">Art. </w:t>
      </w:r>
      <w:r w:rsidR="00B878A7" w:rsidRPr="004D2B04">
        <w:rPr>
          <w:rFonts w:ascii="Arial" w:hAnsi="Arial" w:cs="Arial"/>
          <w:b/>
          <w:i/>
          <w:szCs w:val="24"/>
        </w:rPr>
        <w:t>1</w:t>
      </w:r>
      <w:r w:rsidRPr="004D2B04">
        <w:rPr>
          <w:rFonts w:ascii="Arial" w:hAnsi="Arial" w:cs="Arial"/>
          <w:b/>
          <w:i/>
          <w:szCs w:val="24"/>
        </w:rPr>
        <w:t xml:space="preserve"> </w:t>
      </w:r>
    </w:p>
    <w:p w14:paraId="3AECA103" w14:textId="7732D099" w:rsidR="00494AA1" w:rsidRPr="004D2B04" w:rsidRDefault="005112D0" w:rsidP="00A96C09">
      <w:pPr>
        <w:spacing w:after="240" w:line="276" w:lineRule="auto"/>
        <w:jc w:val="center"/>
        <w:rPr>
          <w:rFonts w:ascii="Arial" w:hAnsi="Arial" w:cs="Arial"/>
          <w:b/>
          <w:i/>
          <w:szCs w:val="24"/>
        </w:rPr>
      </w:pPr>
      <w:r w:rsidRPr="004D2B04">
        <w:rPr>
          <w:rFonts w:ascii="Arial" w:hAnsi="Arial" w:cs="Arial"/>
          <w:b/>
          <w:i/>
          <w:szCs w:val="24"/>
        </w:rPr>
        <w:t>OGGETTO DELLA CONVENZIONE</w:t>
      </w:r>
    </w:p>
    <w:p w14:paraId="6D7F2BFD" w14:textId="13D45FA2" w:rsidR="0085066C" w:rsidRPr="004D2B04" w:rsidRDefault="00494AA1" w:rsidP="00A96C09">
      <w:pPr>
        <w:spacing w:line="276" w:lineRule="auto"/>
        <w:jc w:val="both"/>
        <w:rPr>
          <w:rFonts w:ascii="Arial" w:hAnsi="Arial" w:cs="Arial"/>
          <w:bCs/>
          <w:szCs w:val="24"/>
        </w:rPr>
      </w:pPr>
      <w:r w:rsidRPr="004D2B04">
        <w:rPr>
          <w:rFonts w:ascii="Arial" w:hAnsi="Arial" w:cs="Arial"/>
          <w:bCs/>
          <w:szCs w:val="24"/>
        </w:rPr>
        <w:t xml:space="preserve">Oggetto della presente Convenzione è </w:t>
      </w:r>
      <w:r w:rsidR="00E626E0" w:rsidRPr="004D2B04">
        <w:rPr>
          <w:rFonts w:ascii="Arial" w:hAnsi="Arial" w:cs="Arial"/>
          <w:bCs/>
          <w:szCs w:val="24"/>
        </w:rPr>
        <w:t xml:space="preserve">la </w:t>
      </w:r>
      <w:r w:rsidR="00BE3C83" w:rsidRPr="004D2B04">
        <w:rPr>
          <w:rFonts w:ascii="Arial" w:hAnsi="Arial" w:cs="Arial"/>
          <w:bCs/>
          <w:szCs w:val="24"/>
        </w:rPr>
        <w:t xml:space="preserve">collaborazione tra </w:t>
      </w:r>
      <w:r w:rsidR="00831CE6" w:rsidRPr="004D2B04">
        <w:rPr>
          <w:rFonts w:ascii="Arial" w:hAnsi="Arial" w:cs="Arial"/>
          <w:bCs/>
          <w:szCs w:val="24"/>
        </w:rPr>
        <w:t xml:space="preserve">l’Ente Parchi </w:t>
      </w:r>
      <w:r w:rsidR="00BE3C83" w:rsidRPr="004D2B04">
        <w:rPr>
          <w:rFonts w:ascii="Arial" w:hAnsi="Arial" w:cs="Arial"/>
          <w:bCs/>
          <w:szCs w:val="24"/>
        </w:rPr>
        <w:t>e</w:t>
      </w:r>
      <w:r w:rsidR="00307A74" w:rsidRPr="004D2B04">
        <w:rPr>
          <w:rFonts w:ascii="Arial" w:hAnsi="Arial" w:cs="Arial"/>
          <w:bCs/>
          <w:szCs w:val="24"/>
        </w:rPr>
        <w:t xml:space="preserve">d il </w:t>
      </w:r>
      <w:bookmarkStart w:id="0" w:name="_Hlk210230786"/>
      <w:r w:rsidR="0085066C" w:rsidRPr="004D2B04">
        <w:rPr>
          <w:rFonts w:ascii="Arial" w:hAnsi="Arial" w:cs="Arial"/>
          <w:bCs/>
          <w:szCs w:val="24"/>
        </w:rPr>
        <w:t xml:space="preserve">Consorzio Agro-Silvo-Castanicolo dell’Appennino Modenese </w:t>
      </w:r>
      <w:bookmarkEnd w:id="0"/>
      <w:r w:rsidR="0085066C" w:rsidRPr="004D2B04">
        <w:rPr>
          <w:rFonts w:ascii="Arial" w:hAnsi="Arial" w:cs="Arial"/>
          <w:bCs/>
          <w:szCs w:val="24"/>
        </w:rPr>
        <w:t>per la conservazione dell’agro e biodiversità del castagneto e del castagneto da frutto in attualità di coltivazione all’interno delle Aree Naturali protette e dei Siti della Rete Natura 2000 in gestione all’Ente parchi.</w:t>
      </w:r>
    </w:p>
    <w:p w14:paraId="096B9D35" w14:textId="77777777" w:rsidR="00A96C09" w:rsidRPr="004D2B04" w:rsidRDefault="00A96C09" w:rsidP="00A96C09">
      <w:pPr>
        <w:spacing w:line="276" w:lineRule="auto"/>
        <w:jc w:val="both"/>
        <w:rPr>
          <w:rFonts w:ascii="Arial" w:hAnsi="Arial" w:cs="Arial"/>
          <w:bCs/>
          <w:szCs w:val="24"/>
        </w:rPr>
      </w:pPr>
    </w:p>
    <w:p w14:paraId="7DCD5246" w14:textId="77777777" w:rsidR="00A96C09" w:rsidRPr="004D2B04" w:rsidRDefault="00A96C09" w:rsidP="00A96C09">
      <w:pPr>
        <w:spacing w:line="276" w:lineRule="auto"/>
        <w:jc w:val="center"/>
        <w:rPr>
          <w:rFonts w:ascii="Arial" w:hAnsi="Arial" w:cs="Arial"/>
          <w:b/>
          <w:i/>
          <w:szCs w:val="24"/>
        </w:rPr>
      </w:pPr>
      <w:r w:rsidRPr="004D2B04">
        <w:rPr>
          <w:rFonts w:ascii="Arial" w:hAnsi="Arial" w:cs="Arial"/>
          <w:b/>
          <w:i/>
          <w:szCs w:val="24"/>
        </w:rPr>
        <w:t xml:space="preserve">Art. 2 </w:t>
      </w:r>
    </w:p>
    <w:p w14:paraId="48DA5019" w14:textId="23BFA2AC" w:rsidR="00A96C09" w:rsidRPr="004D2B04" w:rsidRDefault="00A96C09" w:rsidP="00A96C09">
      <w:pPr>
        <w:spacing w:after="240" w:line="276" w:lineRule="auto"/>
        <w:jc w:val="center"/>
        <w:rPr>
          <w:rFonts w:ascii="Arial" w:hAnsi="Arial" w:cs="Arial"/>
          <w:b/>
          <w:i/>
          <w:szCs w:val="24"/>
        </w:rPr>
      </w:pPr>
      <w:r w:rsidRPr="004D2B04">
        <w:rPr>
          <w:rFonts w:ascii="Arial" w:hAnsi="Arial" w:cs="Arial"/>
          <w:b/>
          <w:i/>
          <w:szCs w:val="24"/>
        </w:rPr>
        <w:t>IMPEGNI DEL CONSORZIO AGRO-SILVO-CASTANICOLO DELL’APPENNINO MODENESE</w:t>
      </w:r>
    </w:p>
    <w:p w14:paraId="345750BA" w14:textId="7209399F" w:rsidR="0085066C" w:rsidRPr="004D2B04" w:rsidRDefault="00A96C09" w:rsidP="00A96C09">
      <w:pPr>
        <w:spacing w:line="276" w:lineRule="auto"/>
        <w:jc w:val="both"/>
        <w:rPr>
          <w:rFonts w:ascii="Arial" w:hAnsi="Arial" w:cs="Arial"/>
          <w:bCs/>
          <w:szCs w:val="24"/>
        </w:rPr>
      </w:pPr>
      <w:r w:rsidRPr="004D2B04">
        <w:rPr>
          <w:rFonts w:ascii="Arial" w:hAnsi="Arial" w:cs="Arial"/>
          <w:bCs/>
          <w:szCs w:val="24"/>
        </w:rPr>
        <w:t>Il Consorzio si impegna a svolgere e realizzare le attività definite ne</w:t>
      </w:r>
      <w:r w:rsidR="00564E29" w:rsidRPr="004D2B04">
        <w:rPr>
          <w:rFonts w:ascii="Arial" w:hAnsi="Arial" w:cs="Arial"/>
          <w:bCs/>
          <w:szCs w:val="24"/>
        </w:rPr>
        <w:t>i seguenti punti</w:t>
      </w:r>
      <w:r w:rsidR="00CB346F" w:rsidRPr="004D2B04">
        <w:rPr>
          <w:rFonts w:ascii="Arial" w:hAnsi="Arial" w:cs="Arial"/>
          <w:bCs/>
          <w:szCs w:val="24"/>
        </w:rPr>
        <w:t>:</w:t>
      </w:r>
    </w:p>
    <w:p w14:paraId="2EAF0E14" w14:textId="701323B4" w:rsidR="00CB346F" w:rsidRPr="004D2B04" w:rsidRDefault="00CB346F" w:rsidP="00A96C09">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 xml:space="preserve">l’intervento di sistemazione del campo di conservazione della biodiversità (campo catalogo) in </w:t>
      </w:r>
      <w:proofErr w:type="spellStart"/>
      <w:r w:rsidRPr="004D2B04">
        <w:rPr>
          <w:rFonts w:ascii="Arial" w:hAnsi="Arial" w:cs="Arial"/>
          <w:bCs/>
          <w:szCs w:val="24"/>
        </w:rPr>
        <w:t>loc</w:t>
      </w:r>
      <w:proofErr w:type="spellEnd"/>
      <w:r w:rsidRPr="004D2B04">
        <w:rPr>
          <w:rFonts w:ascii="Arial" w:hAnsi="Arial" w:cs="Arial"/>
          <w:bCs/>
          <w:szCs w:val="24"/>
        </w:rPr>
        <w:t>. San Giacomo di Zocca per un costo stimato di euro 12.875,00 come da scheda progetto allegata</w:t>
      </w:r>
      <w:r w:rsidR="00F96BCC" w:rsidRPr="004D2B04">
        <w:rPr>
          <w:rFonts w:ascii="Arial" w:hAnsi="Arial" w:cs="Arial"/>
          <w:bCs/>
          <w:szCs w:val="24"/>
        </w:rPr>
        <w:t xml:space="preserve"> alla presente convenzione</w:t>
      </w:r>
      <w:r w:rsidRPr="004D2B04">
        <w:rPr>
          <w:rFonts w:ascii="Arial" w:hAnsi="Arial" w:cs="Arial"/>
          <w:bCs/>
          <w:szCs w:val="24"/>
        </w:rPr>
        <w:t>;</w:t>
      </w:r>
    </w:p>
    <w:p w14:paraId="70A8D719" w14:textId="1AB23AFA" w:rsidR="00CB346F" w:rsidRPr="004D2B04" w:rsidRDefault="00CB346F" w:rsidP="00A96C09">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 xml:space="preserve">l’intervento di sistemazione e potenziamento del campo marze in </w:t>
      </w:r>
      <w:proofErr w:type="spellStart"/>
      <w:r w:rsidRPr="004D2B04">
        <w:rPr>
          <w:rFonts w:ascii="Arial" w:hAnsi="Arial" w:cs="Arial"/>
          <w:bCs/>
          <w:szCs w:val="24"/>
        </w:rPr>
        <w:t>loc</w:t>
      </w:r>
      <w:proofErr w:type="spellEnd"/>
      <w:r w:rsidRPr="004D2B04">
        <w:rPr>
          <w:rFonts w:ascii="Arial" w:hAnsi="Arial" w:cs="Arial"/>
          <w:bCs/>
          <w:szCs w:val="24"/>
        </w:rPr>
        <w:t xml:space="preserve">. Via </w:t>
      </w:r>
      <w:proofErr w:type="spellStart"/>
      <w:r w:rsidRPr="004D2B04">
        <w:rPr>
          <w:rFonts w:ascii="Arial" w:hAnsi="Arial" w:cs="Arial"/>
          <w:bCs/>
          <w:szCs w:val="24"/>
        </w:rPr>
        <w:t>Mavore</w:t>
      </w:r>
      <w:proofErr w:type="spellEnd"/>
      <w:r w:rsidRPr="004D2B04">
        <w:rPr>
          <w:rFonts w:ascii="Arial" w:hAnsi="Arial" w:cs="Arial"/>
          <w:bCs/>
          <w:szCs w:val="24"/>
        </w:rPr>
        <w:t xml:space="preserve"> di Zocca per un costo stimato di euro 16.142,05 come da scheda progetto allegata</w:t>
      </w:r>
      <w:r w:rsidR="00F96BCC" w:rsidRPr="004D2B04">
        <w:rPr>
          <w:rFonts w:ascii="Arial" w:hAnsi="Arial" w:cs="Arial"/>
          <w:bCs/>
          <w:szCs w:val="24"/>
        </w:rPr>
        <w:t xml:space="preserve"> alla presente convenzione</w:t>
      </w:r>
      <w:r w:rsidRPr="004D2B04">
        <w:rPr>
          <w:rFonts w:ascii="Arial" w:hAnsi="Arial" w:cs="Arial"/>
          <w:bCs/>
          <w:szCs w:val="24"/>
        </w:rPr>
        <w:t>;</w:t>
      </w:r>
    </w:p>
    <w:p w14:paraId="13DC37F0" w14:textId="5F763E14" w:rsidR="00CB346F" w:rsidRPr="004D2B04" w:rsidRDefault="00CB346F" w:rsidP="00A96C09">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l’assistenza tecnica ad eventuali attività che l’Ente parchi intende svolgere riguardo la conservazione dei castagneti presenti nelle AA.PP. e SRN 2000 gestiti e delle proprietà di boschi a prevalenza castagno dell’Ente;</w:t>
      </w:r>
    </w:p>
    <w:p w14:paraId="394C7C4D" w14:textId="5133D2A4" w:rsidR="00CB346F" w:rsidRPr="004D2B04" w:rsidRDefault="00CB346F" w:rsidP="00A96C09">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la compartecipazione a progetti che includano la conservazione e la valorizzazione del castagneto da frutto e della castanicoltura a cominciare dal progetto GOI AMBIRE del quale l’Ente Parchi è capofila;</w:t>
      </w:r>
    </w:p>
    <w:p w14:paraId="1B34C508" w14:textId="1C467995" w:rsidR="00691E58" w:rsidRPr="004D2B04" w:rsidRDefault="00CB346F" w:rsidP="00A96C09">
      <w:pPr>
        <w:numPr>
          <w:ilvl w:val="0"/>
          <w:numId w:val="12"/>
        </w:numPr>
        <w:spacing w:line="276" w:lineRule="auto"/>
        <w:ind w:left="567" w:hanging="567"/>
        <w:jc w:val="both"/>
        <w:rPr>
          <w:rFonts w:ascii="Arial" w:hAnsi="Arial" w:cs="Arial"/>
          <w:bCs/>
          <w:szCs w:val="24"/>
        </w:rPr>
      </w:pPr>
      <w:bookmarkStart w:id="1" w:name="_Hlk141176804"/>
      <w:r w:rsidRPr="004D2B04">
        <w:rPr>
          <w:rFonts w:ascii="Arial" w:hAnsi="Arial" w:cs="Arial"/>
          <w:bCs/>
          <w:szCs w:val="24"/>
        </w:rPr>
        <w:t xml:space="preserve">la collaborazione per informare e sensibilizzare i proprietari </w:t>
      </w:r>
      <w:r w:rsidR="00F96BCC" w:rsidRPr="004D2B04">
        <w:rPr>
          <w:rFonts w:ascii="Arial" w:hAnsi="Arial" w:cs="Arial"/>
          <w:bCs/>
          <w:szCs w:val="24"/>
        </w:rPr>
        <w:t>dei boschi</w:t>
      </w:r>
      <w:r w:rsidRPr="004D2B04">
        <w:rPr>
          <w:rFonts w:ascii="Arial" w:hAnsi="Arial" w:cs="Arial"/>
          <w:bCs/>
          <w:szCs w:val="24"/>
        </w:rPr>
        <w:t xml:space="preserve"> di castagno ed ai castanicoltori </w:t>
      </w:r>
      <w:r w:rsidR="00A96C09" w:rsidRPr="004D2B04">
        <w:rPr>
          <w:rFonts w:ascii="Arial" w:hAnsi="Arial" w:cs="Arial"/>
          <w:bCs/>
          <w:szCs w:val="24"/>
        </w:rPr>
        <w:t xml:space="preserve">che svolgono commercializzazione dal prodotto naturale o trasformato </w:t>
      </w:r>
      <w:proofErr w:type="gramStart"/>
      <w:r w:rsidR="00A96C09" w:rsidRPr="004D2B04">
        <w:rPr>
          <w:rFonts w:ascii="Arial" w:hAnsi="Arial" w:cs="Arial"/>
          <w:bCs/>
          <w:szCs w:val="24"/>
        </w:rPr>
        <w:t>ad</w:t>
      </w:r>
      <w:proofErr w:type="gramEnd"/>
      <w:r w:rsidRPr="004D2B04">
        <w:rPr>
          <w:rFonts w:ascii="Arial" w:hAnsi="Arial" w:cs="Arial"/>
          <w:bCs/>
          <w:szCs w:val="24"/>
        </w:rPr>
        <w:t xml:space="preserve"> aderire al</w:t>
      </w:r>
      <w:r w:rsidR="00F96BCC" w:rsidRPr="004D2B04">
        <w:rPr>
          <w:rFonts w:ascii="Arial" w:hAnsi="Arial" w:cs="Arial"/>
          <w:bCs/>
          <w:szCs w:val="24"/>
        </w:rPr>
        <w:t xml:space="preserve"> Marchio Qualità Parchi Emilia Centrale e alla piattaforma dei “Crediti di Sostenibilità” gestiti dal Parco nazionale ATE</w:t>
      </w:r>
      <w:r w:rsidR="006509C4" w:rsidRPr="004D2B04">
        <w:rPr>
          <w:rFonts w:ascii="Arial" w:hAnsi="Arial" w:cs="Arial"/>
          <w:bCs/>
          <w:szCs w:val="24"/>
        </w:rPr>
        <w:t>;</w:t>
      </w:r>
    </w:p>
    <w:p w14:paraId="2E8E3595" w14:textId="698B0CFE" w:rsidR="006509C4" w:rsidRPr="004D2B04" w:rsidRDefault="006509C4" w:rsidP="00A96C09">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partecipare a momenti di educazione ambientale e alla sostenibilità, eventi pubblici, partecipazione a convegni e fiere dove vengono presentati e discussi i temi in oggetto;</w:t>
      </w:r>
    </w:p>
    <w:p w14:paraId="39E71DB4" w14:textId="633BE300" w:rsidR="0020010B" w:rsidRPr="004D2B04" w:rsidRDefault="00271D5A" w:rsidP="00A96C09">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presentare la documentazione di rendicontazione delle spese come definite all’Art. 3.</w:t>
      </w:r>
    </w:p>
    <w:bookmarkEnd w:id="1"/>
    <w:p w14:paraId="51551471" w14:textId="360757BB" w:rsidR="00B120FF" w:rsidRPr="004D2B04" w:rsidRDefault="00B120FF" w:rsidP="00A96C09">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w:t>
      </w:r>
    </w:p>
    <w:p w14:paraId="7E1A8932" w14:textId="77777777" w:rsidR="006235B5" w:rsidRPr="004D2B04" w:rsidRDefault="006235B5" w:rsidP="00A96C09">
      <w:pPr>
        <w:spacing w:line="276" w:lineRule="auto"/>
        <w:ind w:left="567" w:hanging="567"/>
        <w:jc w:val="both"/>
        <w:rPr>
          <w:rFonts w:ascii="Arial" w:hAnsi="Arial" w:cs="Arial"/>
          <w:bCs/>
          <w:szCs w:val="24"/>
        </w:rPr>
      </w:pPr>
    </w:p>
    <w:p w14:paraId="30D01CFF" w14:textId="6E4815C3" w:rsidR="00227182" w:rsidRPr="004D2B04" w:rsidRDefault="0033575F" w:rsidP="00A96C09">
      <w:pPr>
        <w:spacing w:line="276" w:lineRule="auto"/>
        <w:jc w:val="center"/>
        <w:rPr>
          <w:rFonts w:ascii="Arial" w:hAnsi="Arial" w:cs="Arial"/>
          <w:b/>
          <w:i/>
          <w:szCs w:val="24"/>
        </w:rPr>
      </w:pPr>
      <w:bookmarkStart w:id="2" w:name="_Hlk210230765"/>
      <w:r w:rsidRPr="004D2B04">
        <w:rPr>
          <w:rFonts w:ascii="Arial" w:hAnsi="Arial" w:cs="Arial"/>
          <w:b/>
          <w:i/>
          <w:szCs w:val="24"/>
        </w:rPr>
        <w:t xml:space="preserve">Art. </w:t>
      </w:r>
      <w:r w:rsidR="00F072D0" w:rsidRPr="004D2B04">
        <w:rPr>
          <w:rFonts w:ascii="Arial" w:hAnsi="Arial" w:cs="Arial"/>
          <w:b/>
          <w:i/>
          <w:szCs w:val="24"/>
        </w:rPr>
        <w:t>3</w:t>
      </w:r>
      <w:r w:rsidR="00AD0EDD" w:rsidRPr="004D2B04">
        <w:rPr>
          <w:rFonts w:ascii="Arial" w:hAnsi="Arial" w:cs="Arial"/>
          <w:b/>
          <w:i/>
          <w:szCs w:val="24"/>
        </w:rPr>
        <w:t xml:space="preserve"> </w:t>
      </w:r>
    </w:p>
    <w:p w14:paraId="5B0E489C" w14:textId="32424628" w:rsidR="00494AA1" w:rsidRPr="004D2B04" w:rsidRDefault="005112D0" w:rsidP="00A96C09">
      <w:pPr>
        <w:spacing w:after="240" w:line="276" w:lineRule="auto"/>
        <w:jc w:val="center"/>
        <w:rPr>
          <w:rFonts w:ascii="Arial" w:hAnsi="Arial" w:cs="Arial"/>
          <w:b/>
          <w:i/>
          <w:szCs w:val="24"/>
        </w:rPr>
      </w:pPr>
      <w:r w:rsidRPr="004D2B04">
        <w:rPr>
          <w:rFonts w:ascii="Arial" w:hAnsi="Arial" w:cs="Arial"/>
          <w:b/>
          <w:i/>
          <w:szCs w:val="24"/>
        </w:rPr>
        <w:t>IMPEGNI DELL’ENTE PARCHI</w:t>
      </w:r>
    </w:p>
    <w:bookmarkEnd w:id="2"/>
    <w:p w14:paraId="4E0475D8" w14:textId="0FCE50BF" w:rsidR="00494AA1" w:rsidRPr="004D2B04" w:rsidRDefault="00831CE6" w:rsidP="00A96C09">
      <w:pPr>
        <w:spacing w:line="276" w:lineRule="auto"/>
        <w:jc w:val="both"/>
        <w:rPr>
          <w:rFonts w:ascii="Arial" w:hAnsi="Arial" w:cs="Arial"/>
          <w:bCs/>
          <w:szCs w:val="24"/>
        </w:rPr>
      </w:pPr>
      <w:r w:rsidRPr="004D2B04">
        <w:rPr>
          <w:rFonts w:ascii="Arial" w:hAnsi="Arial" w:cs="Arial"/>
          <w:bCs/>
          <w:szCs w:val="24"/>
        </w:rPr>
        <w:t xml:space="preserve">L’Ente Parchi </w:t>
      </w:r>
      <w:r w:rsidR="00494AA1" w:rsidRPr="004D2B04">
        <w:rPr>
          <w:rFonts w:ascii="Arial" w:hAnsi="Arial" w:cs="Arial"/>
          <w:bCs/>
          <w:szCs w:val="24"/>
        </w:rPr>
        <w:t xml:space="preserve">si impegna </w:t>
      </w:r>
      <w:r w:rsidR="006509C4" w:rsidRPr="004D2B04">
        <w:rPr>
          <w:rFonts w:ascii="Arial" w:hAnsi="Arial" w:cs="Arial"/>
          <w:bCs/>
          <w:szCs w:val="24"/>
        </w:rPr>
        <w:t>a:</w:t>
      </w:r>
    </w:p>
    <w:p w14:paraId="2A571BC5" w14:textId="77777777" w:rsidR="006509C4" w:rsidRPr="004D2B04" w:rsidRDefault="006509C4" w:rsidP="006509C4">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Coinvolgere il consorzio per ogni attività riguardante i temi in oggetto mantenendo la libertà di interpellare o collaborare con altri soggetti del volontariato;</w:t>
      </w:r>
    </w:p>
    <w:p w14:paraId="1F11850B" w14:textId="6DDBF15C" w:rsidR="006509C4" w:rsidRPr="004D2B04" w:rsidRDefault="006509C4" w:rsidP="006509C4">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Mettere a disposizione i propri castagneti per attività didattiche o di sperimentazione</w:t>
      </w:r>
      <w:r w:rsidR="0020010B" w:rsidRPr="004D2B04">
        <w:rPr>
          <w:rFonts w:ascii="Arial" w:hAnsi="Arial" w:cs="Arial"/>
          <w:bCs/>
          <w:szCs w:val="24"/>
        </w:rPr>
        <w:t>;</w:t>
      </w:r>
    </w:p>
    <w:p w14:paraId="55B89D42" w14:textId="4DA6978A" w:rsidR="00831CE6" w:rsidRPr="004D2B04" w:rsidRDefault="0020010B" w:rsidP="006509C4">
      <w:pPr>
        <w:numPr>
          <w:ilvl w:val="0"/>
          <w:numId w:val="12"/>
        </w:numPr>
        <w:spacing w:line="276" w:lineRule="auto"/>
        <w:ind w:left="567" w:hanging="567"/>
        <w:jc w:val="both"/>
        <w:rPr>
          <w:rFonts w:ascii="Arial" w:hAnsi="Arial" w:cs="Arial"/>
          <w:bCs/>
          <w:szCs w:val="24"/>
        </w:rPr>
      </w:pPr>
      <w:r w:rsidRPr="004D2B04">
        <w:rPr>
          <w:rFonts w:ascii="Arial" w:hAnsi="Arial" w:cs="Arial"/>
          <w:bCs/>
          <w:szCs w:val="24"/>
        </w:rPr>
        <w:t>mettere a disposizione le proprie sedi per iniziative pubbliche e incontri riguardanti i temi in oggetto.</w:t>
      </w:r>
    </w:p>
    <w:p w14:paraId="49033B68" w14:textId="77777777" w:rsidR="00227182" w:rsidRPr="004D2B04" w:rsidRDefault="00227182" w:rsidP="00A96C09">
      <w:pPr>
        <w:spacing w:line="276" w:lineRule="auto"/>
        <w:jc w:val="both"/>
        <w:rPr>
          <w:rFonts w:ascii="Arial" w:hAnsi="Arial" w:cs="Arial"/>
          <w:bCs/>
          <w:iCs/>
          <w:szCs w:val="24"/>
        </w:rPr>
      </w:pPr>
    </w:p>
    <w:p w14:paraId="48F2BFA2" w14:textId="2865985B" w:rsidR="00227182" w:rsidRPr="004D2B04" w:rsidRDefault="00227182" w:rsidP="00A96C09">
      <w:pPr>
        <w:spacing w:line="276" w:lineRule="auto"/>
        <w:jc w:val="both"/>
        <w:rPr>
          <w:rFonts w:ascii="Arial" w:hAnsi="Arial" w:cs="Arial"/>
          <w:bCs/>
          <w:iCs/>
          <w:szCs w:val="24"/>
        </w:rPr>
      </w:pPr>
      <w:r w:rsidRPr="004D2B04">
        <w:rPr>
          <w:rFonts w:ascii="Arial" w:hAnsi="Arial" w:cs="Arial"/>
          <w:bCs/>
          <w:iCs/>
          <w:szCs w:val="24"/>
        </w:rPr>
        <w:t xml:space="preserve">L’Ente si impegna altresì a rimborsare al </w:t>
      </w:r>
      <w:r w:rsidR="0020010B" w:rsidRPr="004D2B04">
        <w:rPr>
          <w:rFonts w:ascii="Arial" w:hAnsi="Arial" w:cs="Arial"/>
          <w:bCs/>
          <w:iCs/>
          <w:szCs w:val="24"/>
        </w:rPr>
        <w:t>Consorzio</w:t>
      </w:r>
      <w:r w:rsidRPr="004D2B04">
        <w:rPr>
          <w:rFonts w:ascii="Arial" w:hAnsi="Arial" w:cs="Arial"/>
          <w:bCs/>
          <w:iCs/>
          <w:szCs w:val="24"/>
        </w:rPr>
        <w:t xml:space="preserve"> una quota delle spese rientranti nell'elenco che segue, nel limite massimo concordato di </w:t>
      </w:r>
      <w:r w:rsidR="00B120FF" w:rsidRPr="004D2B04">
        <w:rPr>
          <w:rFonts w:ascii="Arial" w:hAnsi="Arial" w:cs="Arial"/>
          <w:bCs/>
          <w:iCs/>
          <w:szCs w:val="24"/>
        </w:rPr>
        <w:t>euro</w:t>
      </w:r>
      <w:r w:rsidRPr="004D2B04">
        <w:rPr>
          <w:rFonts w:ascii="Arial" w:hAnsi="Arial" w:cs="Arial"/>
          <w:bCs/>
          <w:iCs/>
          <w:szCs w:val="24"/>
        </w:rPr>
        <w:t xml:space="preserve"> </w:t>
      </w:r>
      <w:r w:rsidR="009B6163" w:rsidRPr="004D2B04">
        <w:rPr>
          <w:rFonts w:ascii="Arial" w:hAnsi="Arial" w:cs="Arial"/>
          <w:bCs/>
          <w:iCs/>
          <w:szCs w:val="24"/>
        </w:rPr>
        <w:t>6</w:t>
      </w:r>
      <w:r w:rsidR="0020010B" w:rsidRPr="004D2B04">
        <w:rPr>
          <w:rFonts w:ascii="Arial" w:hAnsi="Arial" w:cs="Arial"/>
          <w:bCs/>
          <w:iCs/>
          <w:szCs w:val="24"/>
        </w:rPr>
        <w:t>.000,00</w:t>
      </w:r>
      <w:r w:rsidR="005118D4" w:rsidRPr="004D2B04">
        <w:rPr>
          <w:rFonts w:ascii="Arial" w:hAnsi="Arial" w:cs="Arial"/>
          <w:bCs/>
          <w:iCs/>
          <w:szCs w:val="24"/>
        </w:rPr>
        <w:t xml:space="preserve"> (</w:t>
      </w:r>
      <w:r w:rsidR="009B6163" w:rsidRPr="004D2B04">
        <w:rPr>
          <w:rFonts w:ascii="Arial" w:hAnsi="Arial" w:cs="Arial"/>
          <w:bCs/>
          <w:iCs/>
          <w:szCs w:val="24"/>
        </w:rPr>
        <w:t>sei</w:t>
      </w:r>
      <w:r w:rsidR="0020010B" w:rsidRPr="004D2B04">
        <w:rPr>
          <w:rFonts w:ascii="Arial" w:hAnsi="Arial" w:cs="Arial"/>
          <w:bCs/>
          <w:iCs/>
          <w:szCs w:val="24"/>
        </w:rPr>
        <w:t>mila</w:t>
      </w:r>
      <w:r w:rsidR="005118D4" w:rsidRPr="004D2B04">
        <w:rPr>
          <w:rFonts w:ascii="Arial" w:hAnsi="Arial" w:cs="Arial"/>
          <w:bCs/>
          <w:iCs/>
          <w:szCs w:val="24"/>
        </w:rPr>
        <w:t>,00)</w:t>
      </w:r>
      <w:r w:rsidR="0020010B" w:rsidRPr="004D2B04">
        <w:rPr>
          <w:rFonts w:ascii="Arial" w:hAnsi="Arial" w:cs="Arial"/>
          <w:bCs/>
          <w:iCs/>
          <w:szCs w:val="24"/>
        </w:rPr>
        <w:t xml:space="preserve"> </w:t>
      </w:r>
      <w:r w:rsidR="009B6163" w:rsidRPr="004D2B04">
        <w:rPr>
          <w:rFonts w:ascii="Arial" w:hAnsi="Arial" w:cs="Arial"/>
          <w:bCs/>
          <w:iCs/>
          <w:szCs w:val="24"/>
        </w:rPr>
        <w:t xml:space="preserve">complessivi per gli anni 2026 </w:t>
      </w:r>
      <w:r w:rsidR="00DB143F" w:rsidRPr="004D2B04">
        <w:rPr>
          <w:rFonts w:ascii="Arial" w:hAnsi="Arial" w:cs="Arial"/>
          <w:bCs/>
          <w:iCs/>
          <w:szCs w:val="24"/>
        </w:rPr>
        <w:t>e</w:t>
      </w:r>
      <w:r w:rsidR="009B6163" w:rsidRPr="004D2B04">
        <w:rPr>
          <w:rFonts w:ascii="Arial" w:hAnsi="Arial" w:cs="Arial"/>
          <w:bCs/>
          <w:iCs/>
          <w:szCs w:val="24"/>
        </w:rPr>
        <w:t xml:space="preserve"> 2027</w:t>
      </w:r>
      <w:r w:rsidRPr="004D2B04">
        <w:rPr>
          <w:rFonts w:ascii="Arial" w:hAnsi="Arial" w:cs="Arial"/>
          <w:bCs/>
          <w:iCs/>
          <w:szCs w:val="24"/>
        </w:rPr>
        <w:t>, su presentazione di apposit</w:t>
      </w:r>
      <w:r w:rsidR="009B6163" w:rsidRPr="004D2B04">
        <w:rPr>
          <w:rFonts w:ascii="Arial" w:hAnsi="Arial" w:cs="Arial"/>
          <w:bCs/>
          <w:iCs/>
          <w:szCs w:val="24"/>
        </w:rPr>
        <w:t>a documentazione giustificativa così suddivisa:</w:t>
      </w:r>
    </w:p>
    <w:p w14:paraId="22700692" w14:textId="7B5F783D" w:rsidR="009B6163" w:rsidRPr="004D2B04" w:rsidRDefault="009B6163" w:rsidP="00DB143F">
      <w:pPr>
        <w:pStyle w:val="Paragrafoelenco"/>
        <w:numPr>
          <w:ilvl w:val="0"/>
          <w:numId w:val="21"/>
        </w:numPr>
        <w:spacing w:line="276" w:lineRule="auto"/>
        <w:jc w:val="both"/>
        <w:rPr>
          <w:rFonts w:ascii="Arial" w:hAnsi="Arial" w:cs="Arial"/>
          <w:bCs/>
          <w:iCs/>
          <w:szCs w:val="24"/>
        </w:rPr>
      </w:pPr>
      <w:r w:rsidRPr="004D2B04">
        <w:rPr>
          <w:rFonts w:ascii="Arial" w:hAnsi="Arial" w:cs="Arial"/>
          <w:bCs/>
          <w:iCs/>
          <w:szCs w:val="24"/>
        </w:rPr>
        <w:t xml:space="preserve">anno 2026, </w:t>
      </w:r>
      <w:r w:rsidR="00BD08CA" w:rsidRPr="004D2B04">
        <w:rPr>
          <w:rFonts w:ascii="Arial" w:hAnsi="Arial" w:cs="Arial"/>
          <w:bCs/>
          <w:iCs/>
          <w:szCs w:val="24"/>
        </w:rPr>
        <w:t>euro</w:t>
      </w:r>
      <w:r w:rsidRPr="004D2B04">
        <w:rPr>
          <w:rFonts w:ascii="Arial" w:hAnsi="Arial" w:cs="Arial"/>
          <w:bCs/>
          <w:iCs/>
          <w:szCs w:val="24"/>
        </w:rPr>
        <w:t xml:space="preserve"> 4.000,00</w:t>
      </w:r>
    </w:p>
    <w:p w14:paraId="3EB8CD61" w14:textId="214A73DC" w:rsidR="009B6163" w:rsidRPr="004D2B04" w:rsidRDefault="009B6163" w:rsidP="00DB143F">
      <w:pPr>
        <w:pStyle w:val="Paragrafoelenco"/>
        <w:numPr>
          <w:ilvl w:val="0"/>
          <w:numId w:val="21"/>
        </w:numPr>
        <w:spacing w:line="276" w:lineRule="auto"/>
        <w:jc w:val="both"/>
        <w:rPr>
          <w:rFonts w:ascii="Arial" w:hAnsi="Arial" w:cs="Arial"/>
          <w:bCs/>
          <w:iCs/>
          <w:szCs w:val="24"/>
        </w:rPr>
      </w:pPr>
      <w:r w:rsidRPr="004D2B04">
        <w:rPr>
          <w:rFonts w:ascii="Arial" w:hAnsi="Arial" w:cs="Arial"/>
          <w:bCs/>
          <w:iCs/>
          <w:szCs w:val="24"/>
        </w:rPr>
        <w:t xml:space="preserve">anno 2027 </w:t>
      </w:r>
      <w:r w:rsidR="00BD08CA" w:rsidRPr="004D2B04">
        <w:rPr>
          <w:rFonts w:ascii="Arial" w:hAnsi="Arial" w:cs="Arial"/>
          <w:bCs/>
          <w:iCs/>
          <w:szCs w:val="24"/>
        </w:rPr>
        <w:t>euro</w:t>
      </w:r>
      <w:r w:rsidRPr="004D2B04">
        <w:rPr>
          <w:rFonts w:ascii="Arial" w:hAnsi="Arial" w:cs="Arial"/>
          <w:bCs/>
          <w:iCs/>
          <w:szCs w:val="24"/>
        </w:rPr>
        <w:t xml:space="preserve"> 2.000,00</w:t>
      </w:r>
    </w:p>
    <w:p w14:paraId="74139614" w14:textId="77777777" w:rsidR="00BD08CA" w:rsidRPr="004D2B04" w:rsidRDefault="00BD08CA" w:rsidP="00A96C09">
      <w:pPr>
        <w:spacing w:line="276" w:lineRule="auto"/>
        <w:jc w:val="both"/>
        <w:rPr>
          <w:rFonts w:ascii="Arial" w:hAnsi="Arial" w:cs="Arial"/>
          <w:bCs/>
          <w:iCs/>
          <w:szCs w:val="24"/>
        </w:rPr>
      </w:pPr>
    </w:p>
    <w:p w14:paraId="79CB05CA" w14:textId="0DBBAE1F" w:rsidR="00227182" w:rsidRPr="004D2B04" w:rsidRDefault="00271D5A" w:rsidP="00A96C09">
      <w:pPr>
        <w:spacing w:line="276" w:lineRule="auto"/>
        <w:jc w:val="both"/>
        <w:rPr>
          <w:rFonts w:ascii="Arial" w:hAnsi="Arial" w:cs="Arial"/>
          <w:bCs/>
          <w:iCs/>
          <w:szCs w:val="24"/>
        </w:rPr>
      </w:pPr>
      <w:r w:rsidRPr="004D2B04">
        <w:rPr>
          <w:rFonts w:ascii="Arial" w:hAnsi="Arial" w:cs="Arial"/>
          <w:bCs/>
          <w:iCs/>
          <w:szCs w:val="24"/>
        </w:rPr>
        <w:t>L</w:t>
      </w:r>
      <w:r w:rsidR="00E4000C" w:rsidRPr="004D2B04">
        <w:rPr>
          <w:rFonts w:ascii="Arial" w:hAnsi="Arial" w:cs="Arial"/>
          <w:bCs/>
          <w:iCs/>
          <w:szCs w:val="24"/>
        </w:rPr>
        <w:t>a richiesta di liquidazione del rimborso potrà avvenire a presentazione del raggiungimento dell’importo annualmente pattuito</w:t>
      </w:r>
      <w:r w:rsidR="006B2CFF" w:rsidRPr="004D2B04">
        <w:rPr>
          <w:rFonts w:ascii="Arial" w:hAnsi="Arial" w:cs="Arial"/>
          <w:bCs/>
          <w:iCs/>
          <w:szCs w:val="24"/>
        </w:rPr>
        <w:t>. L</w:t>
      </w:r>
      <w:r w:rsidRPr="004D2B04">
        <w:rPr>
          <w:rFonts w:ascii="Arial" w:hAnsi="Arial" w:cs="Arial"/>
          <w:bCs/>
          <w:iCs/>
          <w:szCs w:val="24"/>
        </w:rPr>
        <w:t xml:space="preserve">'Ente </w:t>
      </w:r>
      <w:r w:rsidR="00227182" w:rsidRPr="004D2B04">
        <w:rPr>
          <w:rFonts w:ascii="Arial" w:hAnsi="Arial" w:cs="Arial"/>
          <w:bCs/>
          <w:iCs/>
          <w:szCs w:val="24"/>
        </w:rPr>
        <w:t>provvederà a</w:t>
      </w:r>
      <w:r w:rsidR="00E4000C" w:rsidRPr="004D2B04">
        <w:rPr>
          <w:rFonts w:ascii="Arial" w:hAnsi="Arial" w:cs="Arial"/>
          <w:bCs/>
          <w:iCs/>
          <w:szCs w:val="24"/>
        </w:rPr>
        <w:t>l rimborso</w:t>
      </w:r>
      <w:r w:rsidR="00227182" w:rsidRPr="004D2B04">
        <w:rPr>
          <w:rFonts w:ascii="Arial" w:hAnsi="Arial" w:cs="Arial"/>
          <w:bCs/>
          <w:iCs/>
          <w:szCs w:val="24"/>
        </w:rPr>
        <w:t xml:space="preserve"> entro novanta giorni dalla presentazione</w:t>
      </w:r>
      <w:r w:rsidRPr="004D2B04">
        <w:rPr>
          <w:rFonts w:ascii="Arial" w:hAnsi="Arial" w:cs="Arial"/>
          <w:bCs/>
          <w:iCs/>
          <w:szCs w:val="24"/>
        </w:rPr>
        <w:t>.</w:t>
      </w:r>
    </w:p>
    <w:p w14:paraId="7CA9FE15" w14:textId="77777777" w:rsidR="00227182" w:rsidRPr="004D2B04" w:rsidRDefault="00227182" w:rsidP="00A96C09">
      <w:pPr>
        <w:spacing w:line="276" w:lineRule="auto"/>
        <w:jc w:val="both"/>
        <w:rPr>
          <w:rFonts w:ascii="Arial" w:hAnsi="Arial" w:cs="Arial"/>
          <w:bCs/>
          <w:iCs/>
          <w:szCs w:val="24"/>
        </w:rPr>
      </w:pPr>
      <w:r w:rsidRPr="004D2B04">
        <w:rPr>
          <w:rFonts w:ascii="Arial" w:hAnsi="Arial" w:cs="Arial"/>
          <w:bCs/>
          <w:iCs/>
          <w:szCs w:val="24"/>
        </w:rPr>
        <w:t>Spese rimborsabili:</w:t>
      </w:r>
    </w:p>
    <w:p w14:paraId="5B1F7E71" w14:textId="39BB701A" w:rsidR="0020010B" w:rsidRPr="004D2B04" w:rsidRDefault="0020010B" w:rsidP="00A96C09">
      <w:pPr>
        <w:numPr>
          <w:ilvl w:val="0"/>
          <w:numId w:val="18"/>
        </w:numPr>
        <w:spacing w:line="276" w:lineRule="auto"/>
        <w:jc w:val="both"/>
        <w:rPr>
          <w:rFonts w:ascii="Arial" w:hAnsi="Arial" w:cs="Arial"/>
          <w:bCs/>
          <w:iCs/>
          <w:szCs w:val="24"/>
        </w:rPr>
      </w:pPr>
      <w:r w:rsidRPr="004D2B04">
        <w:rPr>
          <w:rFonts w:ascii="Arial" w:hAnsi="Arial" w:cs="Arial"/>
          <w:bCs/>
          <w:iCs/>
          <w:szCs w:val="24"/>
        </w:rPr>
        <w:t xml:space="preserve">spese inerenti </w:t>
      </w:r>
      <w:r w:rsidR="00271D5A" w:rsidRPr="004D2B04">
        <w:rPr>
          <w:rFonts w:ascii="Arial" w:hAnsi="Arial" w:cs="Arial"/>
          <w:bCs/>
          <w:iCs/>
          <w:szCs w:val="24"/>
        </w:rPr>
        <w:t>alle realizzazioni</w:t>
      </w:r>
      <w:r w:rsidRPr="004D2B04">
        <w:rPr>
          <w:rFonts w:ascii="Arial" w:hAnsi="Arial" w:cs="Arial"/>
          <w:bCs/>
          <w:iCs/>
          <w:szCs w:val="24"/>
        </w:rPr>
        <w:t xml:space="preserve"> dei progetti citati all’art. 2 le cui schede descrittive sono allegate alla presente convenzione;</w:t>
      </w:r>
    </w:p>
    <w:p w14:paraId="3605C47A" w14:textId="36FE76C7" w:rsidR="00227182" w:rsidRPr="004D2B04" w:rsidRDefault="00227182" w:rsidP="00A96C09">
      <w:pPr>
        <w:numPr>
          <w:ilvl w:val="0"/>
          <w:numId w:val="18"/>
        </w:numPr>
        <w:spacing w:line="276" w:lineRule="auto"/>
        <w:jc w:val="both"/>
        <w:rPr>
          <w:rFonts w:ascii="Arial" w:hAnsi="Arial" w:cs="Arial"/>
          <w:bCs/>
          <w:iCs/>
          <w:szCs w:val="24"/>
        </w:rPr>
      </w:pPr>
      <w:r w:rsidRPr="004D2B04">
        <w:rPr>
          <w:rFonts w:ascii="Arial" w:hAnsi="Arial" w:cs="Arial"/>
          <w:bCs/>
          <w:iCs/>
          <w:szCs w:val="24"/>
        </w:rPr>
        <w:t xml:space="preserve">rimborso spese </w:t>
      </w:r>
      <w:r w:rsidR="005118D4" w:rsidRPr="004D2B04">
        <w:rPr>
          <w:rFonts w:ascii="Arial" w:hAnsi="Arial" w:cs="Arial"/>
          <w:bCs/>
          <w:iCs/>
          <w:szCs w:val="24"/>
        </w:rPr>
        <w:t xml:space="preserve">ai volontari </w:t>
      </w:r>
      <w:r w:rsidRPr="004D2B04">
        <w:rPr>
          <w:rFonts w:ascii="Arial" w:hAnsi="Arial" w:cs="Arial"/>
          <w:bCs/>
          <w:iCs/>
          <w:szCs w:val="24"/>
        </w:rPr>
        <w:t xml:space="preserve">per quanto riguarda chilometraggio </w:t>
      </w:r>
      <w:r w:rsidR="0020010B" w:rsidRPr="004D2B04">
        <w:rPr>
          <w:rFonts w:ascii="Arial" w:hAnsi="Arial" w:cs="Arial"/>
          <w:bCs/>
          <w:iCs/>
          <w:szCs w:val="24"/>
        </w:rPr>
        <w:t xml:space="preserve">per spostamenti </w:t>
      </w:r>
      <w:r w:rsidRPr="004D2B04">
        <w:rPr>
          <w:rFonts w:ascii="Arial" w:hAnsi="Arial" w:cs="Arial"/>
          <w:bCs/>
          <w:iCs/>
          <w:szCs w:val="24"/>
        </w:rPr>
        <w:t>auto e pasti;</w:t>
      </w:r>
    </w:p>
    <w:p w14:paraId="164F4A19" w14:textId="223CBE23" w:rsidR="00227182" w:rsidRPr="004D2B04" w:rsidRDefault="00227182" w:rsidP="00A96C09">
      <w:pPr>
        <w:numPr>
          <w:ilvl w:val="0"/>
          <w:numId w:val="18"/>
        </w:numPr>
        <w:spacing w:line="276" w:lineRule="auto"/>
        <w:jc w:val="both"/>
        <w:rPr>
          <w:rFonts w:ascii="Arial" w:hAnsi="Arial" w:cs="Arial"/>
          <w:bCs/>
          <w:iCs/>
          <w:szCs w:val="24"/>
        </w:rPr>
      </w:pPr>
      <w:r w:rsidRPr="004D2B04">
        <w:rPr>
          <w:rFonts w:ascii="Arial" w:hAnsi="Arial" w:cs="Arial"/>
          <w:bCs/>
          <w:iCs/>
          <w:szCs w:val="24"/>
        </w:rPr>
        <w:t>acquisto attrezzature utili all</w:t>
      </w:r>
      <w:r w:rsidR="005118D4" w:rsidRPr="004D2B04">
        <w:rPr>
          <w:rFonts w:ascii="Arial" w:hAnsi="Arial" w:cs="Arial"/>
          <w:bCs/>
          <w:iCs/>
          <w:szCs w:val="24"/>
        </w:rPr>
        <w:t>’attività</w:t>
      </w:r>
      <w:r w:rsidRPr="004D2B04">
        <w:rPr>
          <w:rFonts w:ascii="Arial" w:hAnsi="Arial" w:cs="Arial"/>
          <w:bCs/>
          <w:iCs/>
          <w:szCs w:val="24"/>
        </w:rPr>
        <w:t xml:space="preserve"> in servizio quali </w:t>
      </w:r>
      <w:r w:rsidR="005118D4" w:rsidRPr="004D2B04">
        <w:rPr>
          <w:rFonts w:ascii="Arial" w:hAnsi="Arial" w:cs="Arial"/>
          <w:bCs/>
          <w:iCs/>
          <w:szCs w:val="24"/>
        </w:rPr>
        <w:t xml:space="preserve">strumenti di </w:t>
      </w:r>
      <w:r w:rsidR="0020010B" w:rsidRPr="004D2B04">
        <w:rPr>
          <w:rFonts w:ascii="Arial" w:hAnsi="Arial" w:cs="Arial"/>
          <w:bCs/>
          <w:iCs/>
          <w:szCs w:val="24"/>
        </w:rPr>
        <w:t xml:space="preserve">lavoro, attrezzature </w:t>
      </w:r>
      <w:r w:rsidRPr="004D2B04">
        <w:rPr>
          <w:rFonts w:ascii="Arial" w:hAnsi="Arial" w:cs="Arial"/>
          <w:bCs/>
          <w:iCs/>
          <w:szCs w:val="24"/>
        </w:rPr>
        <w:t xml:space="preserve">quant’altro necessario </w:t>
      </w:r>
      <w:r w:rsidR="005118D4" w:rsidRPr="004D2B04">
        <w:rPr>
          <w:rFonts w:ascii="Arial" w:hAnsi="Arial" w:cs="Arial"/>
          <w:bCs/>
          <w:iCs/>
          <w:szCs w:val="24"/>
        </w:rPr>
        <w:t>allo svolgimento delle attività</w:t>
      </w:r>
      <w:r w:rsidR="0020010B" w:rsidRPr="004D2B04">
        <w:rPr>
          <w:rFonts w:ascii="Arial" w:hAnsi="Arial" w:cs="Arial"/>
          <w:bCs/>
          <w:iCs/>
          <w:szCs w:val="24"/>
        </w:rPr>
        <w:t>;</w:t>
      </w:r>
    </w:p>
    <w:p w14:paraId="7ADA6962" w14:textId="5D383E3A" w:rsidR="00227182" w:rsidRPr="004D2B04" w:rsidRDefault="00227182" w:rsidP="00A96C09">
      <w:pPr>
        <w:numPr>
          <w:ilvl w:val="0"/>
          <w:numId w:val="18"/>
        </w:numPr>
        <w:spacing w:line="276" w:lineRule="auto"/>
        <w:jc w:val="both"/>
        <w:rPr>
          <w:rFonts w:ascii="Arial" w:hAnsi="Arial" w:cs="Arial"/>
          <w:bCs/>
          <w:iCs/>
          <w:szCs w:val="24"/>
        </w:rPr>
      </w:pPr>
      <w:r w:rsidRPr="004D2B04">
        <w:rPr>
          <w:rFonts w:ascii="Arial" w:hAnsi="Arial" w:cs="Arial"/>
          <w:bCs/>
          <w:iCs/>
          <w:szCs w:val="24"/>
        </w:rPr>
        <w:t>assicurazione ai volontari in servizio;</w:t>
      </w:r>
    </w:p>
    <w:p w14:paraId="2809DFAC" w14:textId="05281209" w:rsidR="00227182" w:rsidRPr="004D2B04" w:rsidRDefault="00227182" w:rsidP="00A96C09">
      <w:pPr>
        <w:numPr>
          <w:ilvl w:val="0"/>
          <w:numId w:val="18"/>
        </w:numPr>
        <w:spacing w:line="276" w:lineRule="auto"/>
        <w:jc w:val="both"/>
        <w:rPr>
          <w:rFonts w:ascii="Arial" w:hAnsi="Arial" w:cs="Arial"/>
          <w:bCs/>
          <w:iCs/>
          <w:szCs w:val="24"/>
        </w:rPr>
      </w:pPr>
      <w:r w:rsidRPr="004D2B04">
        <w:rPr>
          <w:rFonts w:ascii="Arial" w:hAnsi="Arial" w:cs="Arial"/>
          <w:bCs/>
          <w:iCs/>
          <w:szCs w:val="24"/>
        </w:rPr>
        <w:t xml:space="preserve">spese varie (telefoniche, </w:t>
      </w:r>
      <w:r w:rsidR="005118D4" w:rsidRPr="004D2B04">
        <w:rPr>
          <w:rFonts w:ascii="Arial" w:hAnsi="Arial" w:cs="Arial"/>
          <w:bCs/>
          <w:iCs/>
          <w:szCs w:val="24"/>
        </w:rPr>
        <w:t>hardware e software</w:t>
      </w:r>
      <w:r w:rsidRPr="004D2B04">
        <w:rPr>
          <w:rFonts w:ascii="Arial" w:hAnsi="Arial" w:cs="Arial"/>
          <w:bCs/>
          <w:iCs/>
          <w:szCs w:val="24"/>
        </w:rPr>
        <w:t xml:space="preserve">) per organizzare </w:t>
      </w:r>
      <w:r w:rsidR="005118D4" w:rsidRPr="004D2B04">
        <w:rPr>
          <w:rFonts w:ascii="Arial" w:hAnsi="Arial" w:cs="Arial"/>
          <w:bCs/>
          <w:iCs/>
          <w:szCs w:val="24"/>
        </w:rPr>
        <w:t xml:space="preserve">l’attività in </w:t>
      </w:r>
      <w:r w:rsidRPr="004D2B04">
        <w:rPr>
          <w:rFonts w:ascii="Arial" w:hAnsi="Arial" w:cs="Arial"/>
          <w:bCs/>
          <w:iCs/>
          <w:szCs w:val="24"/>
        </w:rPr>
        <w:t>oggetto della presente convenzione</w:t>
      </w:r>
      <w:r w:rsidR="005118D4" w:rsidRPr="004D2B04">
        <w:rPr>
          <w:rFonts w:ascii="Arial" w:hAnsi="Arial" w:cs="Arial"/>
          <w:bCs/>
          <w:iCs/>
          <w:szCs w:val="24"/>
        </w:rPr>
        <w:t>;</w:t>
      </w:r>
    </w:p>
    <w:p w14:paraId="66959CCE" w14:textId="4E23B776" w:rsidR="005118D4" w:rsidRPr="004D2B04" w:rsidRDefault="005118D4" w:rsidP="00A96C09">
      <w:pPr>
        <w:numPr>
          <w:ilvl w:val="0"/>
          <w:numId w:val="18"/>
        </w:numPr>
        <w:spacing w:line="276" w:lineRule="auto"/>
        <w:jc w:val="both"/>
        <w:rPr>
          <w:rFonts w:ascii="Arial" w:hAnsi="Arial" w:cs="Arial"/>
          <w:bCs/>
          <w:iCs/>
          <w:szCs w:val="24"/>
        </w:rPr>
      </w:pPr>
      <w:r w:rsidRPr="004D2B04">
        <w:rPr>
          <w:rFonts w:ascii="Arial" w:hAnsi="Arial" w:cs="Arial"/>
          <w:bCs/>
          <w:iCs/>
          <w:szCs w:val="24"/>
        </w:rPr>
        <w:t>consulenze tecniche per la formazione</w:t>
      </w:r>
      <w:r w:rsidR="0020010B" w:rsidRPr="004D2B04">
        <w:rPr>
          <w:rFonts w:ascii="Arial" w:hAnsi="Arial" w:cs="Arial"/>
          <w:bCs/>
          <w:iCs/>
          <w:szCs w:val="24"/>
        </w:rPr>
        <w:t>.</w:t>
      </w:r>
    </w:p>
    <w:p w14:paraId="5A9A3AF0" w14:textId="77777777" w:rsidR="00BD08CA" w:rsidRPr="004D2B04" w:rsidRDefault="00BD08CA" w:rsidP="00BD08CA">
      <w:pPr>
        <w:spacing w:line="276" w:lineRule="auto"/>
        <w:jc w:val="both"/>
        <w:rPr>
          <w:rFonts w:ascii="Arial" w:hAnsi="Arial" w:cs="Arial"/>
          <w:bCs/>
          <w:iCs/>
          <w:szCs w:val="24"/>
        </w:rPr>
      </w:pPr>
      <w:r w:rsidRPr="004D2B04">
        <w:rPr>
          <w:rFonts w:ascii="Arial" w:hAnsi="Arial" w:cs="Arial"/>
          <w:bCs/>
          <w:iCs/>
          <w:szCs w:val="24"/>
        </w:rPr>
        <w:t>Eventuali spese oggettivamente non documentabili saranno rimborsate su presentazione di apposita dichiarazione firmata dal Presidente dell'organizzazione; l'importo di dette spese dovrà comunque non superare il 20% della spesa globalmente rimborsata.</w:t>
      </w:r>
    </w:p>
    <w:p w14:paraId="07B234A4" w14:textId="77777777" w:rsidR="00BD08CA" w:rsidRPr="004D2B04" w:rsidRDefault="00BD08CA" w:rsidP="00A96C09">
      <w:pPr>
        <w:spacing w:line="276" w:lineRule="auto"/>
        <w:jc w:val="both"/>
        <w:rPr>
          <w:rFonts w:ascii="Arial" w:hAnsi="Arial" w:cs="Arial"/>
          <w:bCs/>
          <w:iCs/>
          <w:szCs w:val="24"/>
        </w:rPr>
      </w:pPr>
    </w:p>
    <w:p w14:paraId="013B6B9B" w14:textId="3382315F" w:rsidR="0020089D" w:rsidRPr="004D2B04" w:rsidRDefault="00494AA1" w:rsidP="00A96C09">
      <w:pPr>
        <w:spacing w:line="276" w:lineRule="auto"/>
        <w:jc w:val="center"/>
        <w:rPr>
          <w:rFonts w:ascii="Arial" w:hAnsi="Arial" w:cs="Arial"/>
          <w:b/>
          <w:i/>
          <w:szCs w:val="24"/>
        </w:rPr>
      </w:pPr>
      <w:r w:rsidRPr="004D2B04">
        <w:rPr>
          <w:rFonts w:ascii="Arial" w:hAnsi="Arial" w:cs="Arial"/>
          <w:b/>
          <w:i/>
          <w:szCs w:val="24"/>
        </w:rPr>
        <w:t>Art.</w:t>
      </w:r>
      <w:r w:rsidR="00F072D0" w:rsidRPr="004D2B04">
        <w:rPr>
          <w:rFonts w:ascii="Arial" w:hAnsi="Arial" w:cs="Arial"/>
          <w:b/>
          <w:i/>
          <w:szCs w:val="24"/>
        </w:rPr>
        <w:t xml:space="preserve"> 4</w:t>
      </w:r>
      <w:r w:rsidRPr="004D2B04">
        <w:rPr>
          <w:rFonts w:ascii="Arial" w:hAnsi="Arial" w:cs="Arial"/>
          <w:b/>
          <w:i/>
          <w:szCs w:val="24"/>
        </w:rPr>
        <w:t xml:space="preserve"> </w:t>
      </w:r>
    </w:p>
    <w:p w14:paraId="06344776" w14:textId="3B806251" w:rsidR="00494AA1" w:rsidRPr="004D2B04" w:rsidRDefault="00EF500C" w:rsidP="00A96C09">
      <w:pPr>
        <w:spacing w:after="240" w:line="276" w:lineRule="auto"/>
        <w:jc w:val="center"/>
        <w:rPr>
          <w:rFonts w:ascii="Arial" w:hAnsi="Arial" w:cs="Arial"/>
          <w:b/>
          <w:i/>
          <w:szCs w:val="24"/>
        </w:rPr>
      </w:pPr>
      <w:r w:rsidRPr="004D2B04">
        <w:rPr>
          <w:rFonts w:ascii="Arial" w:hAnsi="Arial" w:cs="Arial"/>
          <w:b/>
          <w:i/>
          <w:szCs w:val="24"/>
        </w:rPr>
        <w:t>DURATA DELLA CONVENZIONE</w:t>
      </w:r>
    </w:p>
    <w:p w14:paraId="1EA63E4C" w14:textId="283CD7B6" w:rsidR="00494AA1" w:rsidRPr="004D2B04" w:rsidRDefault="00494AA1" w:rsidP="00A96C09">
      <w:pPr>
        <w:spacing w:line="276" w:lineRule="auto"/>
        <w:jc w:val="both"/>
        <w:rPr>
          <w:rFonts w:ascii="Arial" w:hAnsi="Arial" w:cs="Arial"/>
          <w:bCs/>
          <w:szCs w:val="24"/>
        </w:rPr>
      </w:pPr>
      <w:r w:rsidRPr="004D2B04">
        <w:rPr>
          <w:rFonts w:ascii="Arial" w:hAnsi="Arial" w:cs="Arial"/>
          <w:bCs/>
          <w:szCs w:val="24"/>
        </w:rPr>
        <w:t xml:space="preserve">La presente convenzione ha </w:t>
      </w:r>
      <w:r w:rsidR="00743F7C" w:rsidRPr="004D2B04">
        <w:rPr>
          <w:rFonts w:ascii="Arial" w:hAnsi="Arial" w:cs="Arial"/>
          <w:bCs/>
          <w:szCs w:val="24"/>
        </w:rPr>
        <w:t xml:space="preserve">validità </w:t>
      </w:r>
      <w:r w:rsidR="0020010B" w:rsidRPr="004D2B04">
        <w:rPr>
          <w:rFonts w:ascii="Arial" w:hAnsi="Arial" w:cs="Arial"/>
          <w:bCs/>
          <w:szCs w:val="24"/>
        </w:rPr>
        <w:t xml:space="preserve">per tre anni consecutivi </w:t>
      </w:r>
      <w:r w:rsidR="00831CE6" w:rsidRPr="004D2B04">
        <w:rPr>
          <w:rFonts w:ascii="Arial" w:hAnsi="Arial" w:cs="Arial"/>
          <w:bCs/>
          <w:szCs w:val="24"/>
        </w:rPr>
        <w:t xml:space="preserve">ed </w:t>
      </w:r>
      <w:r w:rsidR="00C93F6B" w:rsidRPr="004D2B04">
        <w:rPr>
          <w:rFonts w:ascii="Arial" w:hAnsi="Arial" w:cs="Arial"/>
          <w:bCs/>
          <w:szCs w:val="24"/>
        </w:rPr>
        <w:t>in ogni caso entro e non oltre il 31/1</w:t>
      </w:r>
      <w:r w:rsidR="00227182" w:rsidRPr="004D2B04">
        <w:rPr>
          <w:rFonts w:ascii="Arial" w:hAnsi="Arial" w:cs="Arial"/>
          <w:bCs/>
          <w:szCs w:val="24"/>
        </w:rPr>
        <w:t>2</w:t>
      </w:r>
      <w:r w:rsidR="00C93F6B" w:rsidRPr="004D2B04">
        <w:rPr>
          <w:rFonts w:ascii="Arial" w:hAnsi="Arial" w:cs="Arial"/>
          <w:bCs/>
          <w:szCs w:val="24"/>
        </w:rPr>
        <w:t>/20</w:t>
      </w:r>
      <w:r w:rsidR="00227182" w:rsidRPr="004D2B04">
        <w:rPr>
          <w:rFonts w:ascii="Arial" w:hAnsi="Arial" w:cs="Arial"/>
          <w:bCs/>
          <w:szCs w:val="24"/>
        </w:rPr>
        <w:t>2</w:t>
      </w:r>
      <w:r w:rsidR="008753C3" w:rsidRPr="004D2B04">
        <w:rPr>
          <w:rFonts w:ascii="Arial" w:hAnsi="Arial" w:cs="Arial"/>
          <w:bCs/>
          <w:szCs w:val="24"/>
        </w:rPr>
        <w:t>7</w:t>
      </w:r>
      <w:r w:rsidR="0020010B" w:rsidRPr="004D2B04">
        <w:rPr>
          <w:rFonts w:ascii="Arial" w:hAnsi="Arial" w:cs="Arial"/>
          <w:bCs/>
          <w:szCs w:val="24"/>
        </w:rPr>
        <w:t>.</w:t>
      </w:r>
    </w:p>
    <w:p w14:paraId="6AB09E62" w14:textId="77777777" w:rsidR="004D5437" w:rsidRPr="004D2B04" w:rsidRDefault="004D5437" w:rsidP="00A96C09">
      <w:pPr>
        <w:spacing w:line="276" w:lineRule="auto"/>
        <w:jc w:val="both"/>
        <w:rPr>
          <w:rFonts w:ascii="Arial" w:hAnsi="Arial" w:cs="Arial"/>
          <w:bCs/>
          <w:i/>
          <w:szCs w:val="24"/>
        </w:rPr>
      </w:pPr>
    </w:p>
    <w:p w14:paraId="1FE17FA3" w14:textId="77777777" w:rsidR="00E4000C" w:rsidRPr="004D2B04" w:rsidRDefault="00E4000C" w:rsidP="00A96C09">
      <w:pPr>
        <w:spacing w:line="276" w:lineRule="auto"/>
        <w:jc w:val="both"/>
        <w:rPr>
          <w:rFonts w:ascii="Arial" w:hAnsi="Arial" w:cs="Arial"/>
          <w:bCs/>
          <w:i/>
          <w:szCs w:val="24"/>
        </w:rPr>
      </w:pPr>
    </w:p>
    <w:p w14:paraId="3E928AB5" w14:textId="77777777" w:rsidR="00E4000C" w:rsidRPr="004D2B04" w:rsidRDefault="00E4000C" w:rsidP="00A96C09">
      <w:pPr>
        <w:spacing w:line="276" w:lineRule="auto"/>
        <w:jc w:val="both"/>
        <w:rPr>
          <w:rFonts w:ascii="Arial" w:hAnsi="Arial" w:cs="Arial"/>
          <w:bCs/>
          <w:i/>
          <w:szCs w:val="24"/>
        </w:rPr>
      </w:pPr>
    </w:p>
    <w:p w14:paraId="2B5C2CC0" w14:textId="77777777" w:rsidR="00E4000C" w:rsidRPr="004D2B04" w:rsidRDefault="00E4000C" w:rsidP="00A96C09">
      <w:pPr>
        <w:spacing w:line="276" w:lineRule="auto"/>
        <w:jc w:val="both"/>
        <w:rPr>
          <w:rFonts w:ascii="Arial" w:hAnsi="Arial" w:cs="Arial"/>
          <w:bCs/>
          <w:i/>
          <w:szCs w:val="24"/>
        </w:rPr>
      </w:pPr>
    </w:p>
    <w:p w14:paraId="57702EDE" w14:textId="1769E792" w:rsidR="005112D0" w:rsidRPr="004D2B04" w:rsidRDefault="00494AA1" w:rsidP="00A96C09">
      <w:pPr>
        <w:spacing w:line="276" w:lineRule="auto"/>
        <w:jc w:val="center"/>
        <w:rPr>
          <w:rFonts w:ascii="Arial" w:hAnsi="Arial" w:cs="Arial"/>
          <w:b/>
          <w:i/>
          <w:szCs w:val="24"/>
        </w:rPr>
      </w:pPr>
      <w:r w:rsidRPr="004D2B04">
        <w:rPr>
          <w:rFonts w:ascii="Arial" w:hAnsi="Arial" w:cs="Arial"/>
          <w:b/>
          <w:i/>
          <w:szCs w:val="24"/>
        </w:rPr>
        <w:t>Art.</w:t>
      </w:r>
      <w:r w:rsidR="00F072D0" w:rsidRPr="004D2B04">
        <w:rPr>
          <w:rFonts w:ascii="Arial" w:hAnsi="Arial" w:cs="Arial"/>
          <w:b/>
          <w:i/>
          <w:szCs w:val="24"/>
        </w:rPr>
        <w:t xml:space="preserve"> 5</w:t>
      </w:r>
    </w:p>
    <w:p w14:paraId="14B9186E" w14:textId="45982C1E" w:rsidR="00494AA1" w:rsidRPr="004D2B04" w:rsidRDefault="00EF500C" w:rsidP="00A96C09">
      <w:pPr>
        <w:spacing w:after="240" w:line="276" w:lineRule="auto"/>
        <w:jc w:val="center"/>
        <w:rPr>
          <w:rFonts w:ascii="Arial" w:hAnsi="Arial" w:cs="Arial"/>
          <w:b/>
          <w:i/>
          <w:szCs w:val="24"/>
        </w:rPr>
      </w:pPr>
      <w:r w:rsidRPr="004D2B04">
        <w:rPr>
          <w:rFonts w:ascii="Arial" w:hAnsi="Arial" w:cs="Arial"/>
          <w:b/>
          <w:i/>
          <w:szCs w:val="24"/>
        </w:rPr>
        <w:t>CONTROVERSIE</w:t>
      </w:r>
    </w:p>
    <w:p w14:paraId="1BEAECFC" w14:textId="117AB026" w:rsidR="00494AA1" w:rsidRPr="004D2B04" w:rsidRDefault="00494AA1" w:rsidP="00A96C09">
      <w:pPr>
        <w:spacing w:line="276" w:lineRule="auto"/>
        <w:jc w:val="both"/>
        <w:rPr>
          <w:rFonts w:ascii="Arial" w:hAnsi="Arial" w:cs="Arial"/>
          <w:bCs/>
          <w:szCs w:val="24"/>
        </w:rPr>
      </w:pPr>
      <w:r w:rsidRPr="004D2B04">
        <w:rPr>
          <w:rFonts w:ascii="Arial" w:hAnsi="Arial" w:cs="Arial"/>
          <w:bCs/>
          <w:szCs w:val="24"/>
        </w:rPr>
        <w:t>Eventuali inadempienze alla presente convenzione sono reciprocamente contestate per iscritto, con lettera raccomandata con ricevuta di ritorno, specificandone la natura, la consistenza, indicando l’eventuale danno subito ed invitando l’altra parte ad un tentativo di accordo.</w:t>
      </w:r>
      <w:r w:rsidR="00864B4F" w:rsidRPr="004D2B04">
        <w:rPr>
          <w:rFonts w:ascii="Arial" w:hAnsi="Arial" w:cs="Arial"/>
          <w:bCs/>
          <w:szCs w:val="24"/>
        </w:rPr>
        <w:t xml:space="preserve"> Q</w:t>
      </w:r>
      <w:r w:rsidRPr="004D2B04">
        <w:rPr>
          <w:rFonts w:ascii="Arial" w:hAnsi="Arial" w:cs="Arial"/>
          <w:bCs/>
          <w:szCs w:val="24"/>
        </w:rPr>
        <w:t xml:space="preserve">ualora la controversia non sia risolvibile in via amministrativa, sarà </w:t>
      </w:r>
      <w:r w:rsidR="00864B4F" w:rsidRPr="004D2B04">
        <w:rPr>
          <w:rFonts w:ascii="Arial" w:hAnsi="Arial" w:cs="Arial"/>
          <w:bCs/>
          <w:szCs w:val="24"/>
        </w:rPr>
        <w:t xml:space="preserve">demandata al </w:t>
      </w:r>
      <w:r w:rsidRPr="004D2B04">
        <w:rPr>
          <w:rFonts w:ascii="Arial" w:hAnsi="Arial" w:cs="Arial"/>
          <w:bCs/>
          <w:szCs w:val="24"/>
        </w:rPr>
        <w:t xml:space="preserve">Foro di </w:t>
      </w:r>
      <w:r w:rsidR="0020010B" w:rsidRPr="004D2B04">
        <w:rPr>
          <w:rFonts w:ascii="Arial" w:hAnsi="Arial" w:cs="Arial"/>
          <w:bCs/>
          <w:szCs w:val="24"/>
        </w:rPr>
        <w:t xml:space="preserve">Modena </w:t>
      </w:r>
      <w:r w:rsidR="00864B4F" w:rsidRPr="004D2B04">
        <w:rPr>
          <w:rFonts w:ascii="Arial" w:hAnsi="Arial" w:cs="Arial"/>
          <w:bCs/>
          <w:szCs w:val="24"/>
        </w:rPr>
        <w:t>competente per materia</w:t>
      </w:r>
      <w:r w:rsidRPr="004D2B04">
        <w:rPr>
          <w:rFonts w:ascii="Arial" w:hAnsi="Arial" w:cs="Arial"/>
          <w:bCs/>
          <w:szCs w:val="24"/>
        </w:rPr>
        <w:t>.</w:t>
      </w:r>
    </w:p>
    <w:p w14:paraId="1E923BCB" w14:textId="77777777" w:rsidR="004D5437" w:rsidRPr="004D2B04" w:rsidRDefault="004D5437" w:rsidP="00A96C09">
      <w:pPr>
        <w:spacing w:line="276" w:lineRule="auto"/>
        <w:jc w:val="both"/>
        <w:rPr>
          <w:rFonts w:ascii="Arial" w:hAnsi="Arial" w:cs="Arial"/>
          <w:bCs/>
          <w:i/>
          <w:szCs w:val="24"/>
        </w:rPr>
      </w:pPr>
    </w:p>
    <w:p w14:paraId="22D69D9D" w14:textId="0248A8EA" w:rsidR="005112D0" w:rsidRPr="004D2B04" w:rsidRDefault="00494AA1" w:rsidP="00A96C09">
      <w:pPr>
        <w:spacing w:line="276" w:lineRule="auto"/>
        <w:jc w:val="center"/>
        <w:rPr>
          <w:rFonts w:ascii="Arial" w:hAnsi="Arial" w:cs="Arial"/>
          <w:b/>
          <w:i/>
          <w:szCs w:val="24"/>
        </w:rPr>
      </w:pPr>
      <w:r w:rsidRPr="004D2B04">
        <w:rPr>
          <w:rFonts w:ascii="Arial" w:hAnsi="Arial" w:cs="Arial"/>
          <w:b/>
          <w:i/>
          <w:szCs w:val="24"/>
        </w:rPr>
        <w:t>Art.</w:t>
      </w:r>
      <w:r w:rsidR="00F072D0" w:rsidRPr="004D2B04">
        <w:rPr>
          <w:rFonts w:ascii="Arial" w:hAnsi="Arial" w:cs="Arial"/>
          <w:b/>
          <w:i/>
          <w:szCs w:val="24"/>
        </w:rPr>
        <w:t xml:space="preserve"> 6</w:t>
      </w:r>
      <w:r w:rsidRPr="004D2B04">
        <w:rPr>
          <w:rFonts w:ascii="Arial" w:hAnsi="Arial" w:cs="Arial"/>
          <w:b/>
          <w:i/>
          <w:szCs w:val="24"/>
        </w:rPr>
        <w:t xml:space="preserve"> </w:t>
      </w:r>
    </w:p>
    <w:p w14:paraId="6B0C8FB8" w14:textId="55D598D0" w:rsidR="00494AA1" w:rsidRPr="004D2B04" w:rsidRDefault="00EF500C" w:rsidP="00A96C09">
      <w:pPr>
        <w:spacing w:after="240" w:line="276" w:lineRule="auto"/>
        <w:jc w:val="center"/>
        <w:rPr>
          <w:rFonts w:ascii="Arial" w:hAnsi="Arial" w:cs="Arial"/>
          <w:b/>
          <w:i/>
          <w:szCs w:val="24"/>
        </w:rPr>
      </w:pPr>
      <w:r w:rsidRPr="004D2B04">
        <w:rPr>
          <w:rFonts w:ascii="Arial" w:hAnsi="Arial" w:cs="Arial"/>
          <w:b/>
          <w:i/>
          <w:szCs w:val="24"/>
        </w:rPr>
        <w:t>REGISTRAZIONE</w:t>
      </w:r>
    </w:p>
    <w:p w14:paraId="5BF26FCA" w14:textId="0AC888E2" w:rsidR="00494AA1" w:rsidRPr="004D2B04" w:rsidRDefault="00494AA1" w:rsidP="00A96C09">
      <w:pPr>
        <w:spacing w:line="276" w:lineRule="auto"/>
        <w:jc w:val="both"/>
        <w:rPr>
          <w:rFonts w:ascii="Arial" w:hAnsi="Arial" w:cs="Arial"/>
          <w:bCs/>
          <w:szCs w:val="24"/>
        </w:rPr>
      </w:pPr>
      <w:r w:rsidRPr="004D2B04">
        <w:rPr>
          <w:rFonts w:ascii="Arial" w:hAnsi="Arial" w:cs="Arial"/>
          <w:bCs/>
          <w:szCs w:val="24"/>
        </w:rPr>
        <w:t>Ai sensi della normativa vigente, il presente atto sarà sottoposto a registrazione solamente in caso d’uso.</w:t>
      </w:r>
    </w:p>
    <w:p w14:paraId="7EB79296" w14:textId="77777777" w:rsidR="00202B10" w:rsidRPr="004D2B04" w:rsidRDefault="00202B10" w:rsidP="00A96C09">
      <w:pPr>
        <w:spacing w:line="276" w:lineRule="auto"/>
        <w:jc w:val="both"/>
        <w:rPr>
          <w:rFonts w:ascii="Arial" w:hAnsi="Arial" w:cs="Arial"/>
          <w:bCs/>
          <w:i/>
          <w:szCs w:val="24"/>
        </w:rPr>
      </w:pPr>
    </w:p>
    <w:p w14:paraId="637F8E82" w14:textId="77777777" w:rsidR="006C7CAC" w:rsidRPr="004D2B04" w:rsidRDefault="006C7CAC" w:rsidP="00A96C09">
      <w:pPr>
        <w:spacing w:line="276" w:lineRule="auto"/>
        <w:jc w:val="both"/>
        <w:rPr>
          <w:rFonts w:ascii="Arial" w:hAnsi="Arial" w:cs="Arial"/>
          <w:bCs/>
          <w:i/>
          <w:szCs w:val="24"/>
        </w:rPr>
      </w:pPr>
    </w:p>
    <w:p w14:paraId="2F8B018C" w14:textId="77777777" w:rsidR="00494AA1" w:rsidRPr="004D2B04" w:rsidRDefault="00494AA1" w:rsidP="00A96C09">
      <w:pPr>
        <w:spacing w:line="276" w:lineRule="auto"/>
        <w:jc w:val="both"/>
        <w:rPr>
          <w:rFonts w:ascii="Arial" w:hAnsi="Arial" w:cs="Arial"/>
          <w:bCs/>
          <w:szCs w:val="24"/>
        </w:rPr>
      </w:pPr>
      <w:r w:rsidRPr="004D2B04">
        <w:rPr>
          <w:rFonts w:ascii="Arial" w:hAnsi="Arial" w:cs="Arial"/>
          <w:bCs/>
          <w:szCs w:val="24"/>
        </w:rPr>
        <w:t>Letto, approvato e sottoscritto.</w:t>
      </w:r>
    </w:p>
    <w:p w14:paraId="02C7160E" w14:textId="77777777" w:rsidR="00202B10" w:rsidRPr="004D2B04" w:rsidRDefault="00202B10" w:rsidP="00A96C09">
      <w:pPr>
        <w:spacing w:line="276" w:lineRule="auto"/>
        <w:jc w:val="both"/>
        <w:rPr>
          <w:rFonts w:ascii="Arial" w:hAnsi="Arial" w:cs="Arial"/>
          <w:bCs/>
          <w:szCs w:val="24"/>
        </w:rPr>
      </w:pPr>
    </w:p>
    <w:p w14:paraId="2AA5C16C" w14:textId="77777777" w:rsidR="00494AA1" w:rsidRDefault="006C7CAC" w:rsidP="00A96C09">
      <w:pPr>
        <w:spacing w:line="276" w:lineRule="auto"/>
        <w:jc w:val="both"/>
        <w:rPr>
          <w:rFonts w:ascii="Arial" w:hAnsi="Arial" w:cs="Arial"/>
          <w:bCs/>
          <w:szCs w:val="24"/>
        </w:rPr>
      </w:pPr>
      <w:r w:rsidRPr="004D2B04">
        <w:rPr>
          <w:rFonts w:ascii="Arial" w:hAnsi="Arial" w:cs="Arial"/>
          <w:bCs/>
          <w:szCs w:val="24"/>
        </w:rPr>
        <w:t>Addì,</w:t>
      </w:r>
    </w:p>
    <w:p w14:paraId="0159E35E" w14:textId="77777777" w:rsidR="00EF500C" w:rsidRDefault="00EF500C" w:rsidP="00A96C09">
      <w:pPr>
        <w:spacing w:line="276" w:lineRule="auto"/>
        <w:jc w:val="both"/>
        <w:rPr>
          <w:rFonts w:ascii="Arial" w:hAnsi="Arial" w:cs="Arial"/>
          <w:bCs/>
          <w:szCs w:val="24"/>
        </w:rPr>
      </w:pPr>
    </w:p>
    <w:p w14:paraId="2F8D20F4" w14:textId="77777777" w:rsidR="00034612" w:rsidRDefault="00034612" w:rsidP="00A96C09">
      <w:pPr>
        <w:spacing w:line="276" w:lineRule="auto"/>
        <w:jc w:val="both"/>
        <w:rPr>
          <w:rFonts w:ascii="Arial" w:hAnsi="Arial" w:cs="Arial"/>
          <w:bCs/>
          <w:szCs w:val="24"/>
        </w:rPr>
      </w:pPr>
    </w:p>
    <w:p w14:paraId="7CE59511" w14:textId="77777777" w:rsidR="006C7CAC" w:rsidRPr="00831CE6" w:rsidRDefault="006C7CAC" w:rsidP="00A96C09">
      <w:pPr>
        <w:spacing w:line="276" w:lineRule="auto"/>
        <w:rPr>
          <w:rFonts w:ascii="Arial" w:hAnsi="Arial" w:cs="Arial"/>
          <w:bCs/>
          <w:szCs w:val="24"/>
        </w:rPr>
      </w:pPr>
    </w:p>
    <w:sectPr w:rsidR="006C7CAC" w:rsidRPr="00831CE6">
      <w:footerReference w:type="default" r:id="rId7"/>
      <w:pgSz w:w="11906" w:h="16838"/>
      <w:pgMar w:top="141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77678" w14:textId="77777777" w:rsidR="00CE79EB" w:rsidRDefault="00CE79EB" w:rsidP="00A96C09">
      <w:r>
        <w:separator/>
      </w:r>
    </w:p>
  </w:endnote>
  <w:endnote w:type="continuationSeparator" w:id="0">
    <w:p w14:paraId="3D99695A" w14:textId="77777777" w:rsidR="00CE79EB" w:rsidRDefault="00CE79EB" w:rsidP="00A96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387396"/>
      <w:docPartObj>
        <w:docPartGallery w:val="Page Numbers (Bottom of Page)"/>
        <w:docPartUnique/>
      </w:docPartObj>
    </w:sdtPr>
    <w:sdtContent>
      <w:p w14:paraId="216E3F48" w14:textId="2FC895E6" w:rsidR="00A96C09" w:rsidRDefault="00A96C09">
        <w:pPr>
          <w:pStyle w:val="Pidipagina"/>
          <w:jc w:val="center"/>
        </w:pPr>
        <w:r>
          <w:fldChar w:fldCharType="begin"/>
        </w:r>
        <w:r>
          <w:instrText>PAGE   \* MERGEFORMAT</w:instrText>
        </w:r>
        <w:r>
          <w:fldChar w:fldCharType="separate"/>
        </w:r>
        <w:r w:rsidR="00617D08">
          <w:rPr>
            <w:noProof/>
          </w:rPr>
          <w:t>4</w:t>
        </w:r>
        <w:r>
          <w:fldChar w:fldCharType="end"/>
        </w:r>
      </w:p>
    </w:sdtContent>
  </w:sdt>
  <w:p w14:paraId="2F7440A9" w14:textId="77777777" w:rsidR="00A96C09" w:rsidRDefault="00A96C0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A7B81" w14:textId="77777777" w:rsidR="00CE79EB" w:rsidRDefault="00CE79EB" w:rsidP="00A96C09">
      <w:r>
        <w:separator/>
      </w:r>
    </w:p>
  </w:footnote>
  <w:footnote w:type="continuationSeparator" w:id="0">
    <w:p w14:paraId="44E4D92A" w14:textId="77777777" w:rsidR="00CE79EB" w:rsidRDefault="00CE79EB" w:rsidP="00A96C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3D0C34E"/>
    <w:lvl w:ilvl="0">
      <w:numFmt w:val="decimal"/>
      <w:lvlText w:val="*"/>
      <w:lvlJc w:val="left"/>
      <w:pPr>
        <w:ind w:left="0" w:firstLine="0"/>
      </w:pPr>
    </w:lvl>
  </w:abstractNum>
  <w:abstractNum w:abstractNumId="1" w15:restartNumberingAfterBreak="0">
    <w:nsid w:val="09B6307F"/>
    <w:multiLevelType w:val="singleLevel"/>
    <w:tmpl w:val="8AC2B34E"/>
    <w:lvl w:ilvl="0">
      <w:start w:val="1"/>
      <w:numFmt w:val="decimal"/>
      <w:lvlText w:val="%1."/>
      <w:legacy w:legacy="1" w:legacySpace="0" w:legacyIndent="283"/>
      <w:lvlJc w:val="left"/>
      <w:pPr>
        <w:ind w:left="283" w:hanging="283"/>
      </w:pPr>
    </w:lvl>
  </w:abstractNum>
  <w:abstractNum w:abstractNumId="2" w15:restartNumberingAfterBreak="0">
    <w:nsid w:val="0B3765CF"/>
    <w:multiLevelType w:val="hybridMultilevel"/>
    <w:tmpl w:val="1326D7FA"/>
    <w:lvl w:ilvl="0" w:tplc="41EED640">
      <w:start w:val="2"/>
      <w:numFmt w:val="bullet"/>
      <w:lvlText w:val="-"/>
      <w:lvlJc w:val="left"/>
      <w:pPr>
        <w:tabs>
          <w:tab w:val="num" w:pos="360"/>
        </w:tabs>
        <w:ind w:left="36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A4236D"/>
    <w:multiLevelType w:val="hybridMultilevel"/>
    <w:tmpl w:val="7902B5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F9C09CA"/>
    <w:multiLevelType w:val="hybridMultilevel"/>
    <w:tmpl w:val="76A057A2"/>
    <w:lvl w:ilvl="0" w:tplc="7378262E">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B53466"/>
    <w:multiLevelType w:val="hybridMultilevel"/>
    <w:tmpl w:val="3EDCEF90"/>
    <w:lvl w:ilvl="0" w:tplc="04100017">
      <w:start w:val="1"/>
      <w:numFmt w:val="lowerLetter"/>
      <w:lvlText w:val="%1)"/>
      <w:lvlJc w:val="left"/>
      <w:pPr>
        <w:ind w:left="1004" w:hanging="360"/>
      </w:pPr>
      <w:rPr>
        <w:rFonts w:hint="default"/>
      </w:rPr>
    </w:lvl>
    <w:lvl w:ilvl="1" w:tplc="FFFFFFFF">
      <w:numFmt w:val="bullet"/>
      <w:lvlText w:val="-"/>
      <w:lvlJc w:val="left"/>
      <w:pPr>
        <w:ind w:left="1724" w:hanging="360"/>
      </w:pPr>
      <w:rPr>
        <w:rFonts w:ascii="Calibri" w:eastAsia="Times New Roman" w:hAnsi="Calibri" w:cs="Calibri" w:hint="default"/>
      </w:rPr>
    </w:lvl>
    <w:lvl w:ilvl="2" w:tplc="FFFFFFFF">
      <w:numFmt w:val="bullet"/>
      <w:lvlText w:val="•"/>
      <w:lvlJc w:val="left"/>
      <w:pPr>
        <w:ind w:left="2804" w:hanging="720"/>
      </w:pPr>
      <w:rPr>
        <w:rFonts w:ascii="Arial" w:eastAsia="Times New Roman" w:hAnsi="Arial" w:cs="Arial"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 w15:restartNumberingAfterBreak="0">
    <w:nsid w:val="2293130B"/>
    <w:multiLevelType w:val="multilevel"/>
    <w:tmpl w:val="F25EA524"/>
    <w:lvl w:ilvl="0">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B092F"/>
    <w:multiLevelType w:val="hybridMultilevel"/>
    <w:tmpl w:val="FC722BB6"/>
    <w:lvl w:ilvl="0" w:tplc="00000007">
      <w:numFmt w:val="bullet"/>
      <w:lvlText w:val="-"/>
      <w:lvlJc w:val="left"/>
      <w:pPr>
        <w:tabs>
          <w:tab w:val="num" w:pos="360"/>
        </w:tabs>
        <w:ind w:left="360" w:hanging="360"/>
      </w:pPr>
      <w:rPr>
        <w:rFonts w:ascii="Times New Roman" w:hAnsi="Times New Roman" w:cs="Times New Roman"/>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6510F87"/>
    <w:multiLevelType w:val="hybridMultilevel"/>
    <w:tmpl w:val="ADF05C74"/>
    <w:lvl w:ilvl="0" w:tplc="04100005">
      <w:start w:val="1"/>
      <w:numFmt w:val="bullet"/>
      <w:lvlText w:val=""/>
      <w:lvlJc w:val="left"/>
      <w:pPr>
        <w:ind w:left="1004" w:hanging="360"/>
      </w:pPr>
      <w:rPr>
        <w:rFonts w:ascii="Wingdings" w:hAnsi="Wingdings" w:hint="default"/>
      </w:rPr>
    </w:lvl>
    <w:lvl w:ilvl="1" w:tplc="E5CC4F32">
      <w:numFmt w:val="bullet"/>
      <w:lvlText w:val="-"/>
      <w:lvlJc w:val="left"/>
      <w:pPr>
        <w:ind w:left="1724" w:hanging="360"/>
      </w:pPr>
      <w:rPr>
        <w:rFonts w:ascii="Calibri" w:eastAsia="Times New Roman" w:hAnsi="Calibri" w:cs="Calibri" w:hint="default"/>
      </w:rPr>
    </w:lvl>
    <w:lvl w:ilvl="2" w:tplc="2B3CEE62">
      <w:numFmt w:val="bullet"/>
      <w:lvlText w:val="•"/>
      <w:lvlJc w:val="left"/>
      <w:pPr>
        <w:ind w:left="2804" w:hanging="720"/>
      </w:pPr>
      <w:rPr>
        <w:rFonts w:ascii="Arial" w:eastAsia="Times New Roman" w:hAnsi="Arial" w:cs="Arial"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9" w15:restartNumberingAfterBreak="0">
    <w:nsid w:val="36F22642"/>
    <w:multiLevelType w:val="hybridMultilevel"/>
    <w:tmpl w:val="D552268E"/>
    <w:lvl w:ilvl="0" w:tplc="00000007">
      <w:numFmt w:val="bullet"/>
      <w:lvlText w:val="-"/>
      <w:lvlJc w:val="left"/>
      <w:pPr>
        <w:tabs>
          <w:tab w:val="num" w:pos="720"/>
        </w:tabs>
        <w:ind w:left="720" w:hanging="360"/>
      </w:pPr>
      <w:rPr>
        <w:rFonts w:ascii="Times New Roman" w:hAnsi="Times New Roman" w:cs="Times New Roman"/>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015E31"/>
    <w:multiLevelType w:val="hybridMultilevel"/>
    <w:tmpl w:val="D0FCFA10"/>
    <w:lvl w:ilvl="0" w:tplc="4FFC0DC4">
      <w:start w:val="1"/>
      <w:numFmt w:val="bullet"/>
      <w:lvlText w:val="-"/>
      <w:lvlJc w:val="left"/>
      <w:pPr>
        <w:ind w:left="1004" w:hanging="360"/>
      </w:pPr>
      <w:rPr>
        <w:rFonts w:ascii="Arial" w:hAnsi="Arial" w:hint="default"/>
      </w:rPr>
    </w:lvl>
    <w:lvl w:ilvl="1" w:tplc="FFFFFFFF">
      <w:numFmt w:val="bullet"/>
      <w:lvlText w:val="-"/>
      <w:lvlJc w:val="left"/>
      <w:pPr>
        <w:ind w:left="1724" w:hanging="360"/>
      </w:pPr>
      <w:rPr>
        <w:rFonts w:ascii="Calibri" w:eastAsia="Times New Roman" w:hAnsi="Calibri" w:cs="Calibri" w:hint="default"/>
      </w:rPr>
    </w:lvl>
    <w:lvl w:ilvl="2" w:tplc="FFFFFFFF">
      <w:numFmt w:val="bullet"/>
      <w:lvlText w:val="•"/>
      <w:lvlJc w:val="left"/>
      <w:pPr>
        <w:ind w:left="2804" w:hanging="720"/>
      </w:pPr>
      <w:rPr>
        <w:rFonts w:ascii="Arial" w:eastAsia="Times New Roman" w:hAnsi="Arial" w:cs="Arial"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1" w15:restartNumberingAfterBreak="0">
    <w:nsid w:val="4E3D5225"/>
    <w:multiLevelType w:val="hybridMultilevel"/>
    <w:tmpl w:val="32B24DE0"/>
    <w:lvl w:ilvl="0" w:tplc="00000007">
      <w:numFmt w:val="bullet"/>
      <w:lvlText w:val="-"/>
      <w:lvlJc w:val="left"/>
      <w:pPr>
        <w:tabs>
          <w:tab w:val="num" w:pos="720"/>
        </w:tabs>
        <w:ind w:left="720" w:hanging="360"/>
      </w:pPr>
      <w:rPr>
        <w:rFonts w:ascii="Times New Roman" w:hAnsi="Times New Roman" w:cs="Times New Roman"/>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504406"/>
    <w:multiLevelType w:val="hybridMultilevel"/>
    <w:tmpl w:val="AA143FE0"/>
    <w:lvl w:ilvl="0" w:tplc="39E8C4A2">
      <w:start w:val="1"/>
      <w:numFmt w:val="bullet"/>
      <w:lvlText w:val="-"/>
      <w:lvlJc w:val="left"/>
      <w:pPr>
        <w:tabs>
          <w:tab w:val="num" w:pos="578"/>
        </w:tabs>
        <w:ind w:left="368" w:hanging="150"/>
      </w:pPr>
      <w:rPr>
        <w:rFonts w:ascii="TimesNewRomanPSMT" w:eastAsia="Wingdings" w:hAnsi="TimesNewRomanPSMT" w:cs="Wingdings" w:hint="default"/>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13" w15:restartNumberingAfterBreak="0">
    <w:nsid w:val="534A140E"/>
    <w:multiLevelType w:val="hybridMultilevel"/>
    <w:tmpl w:val="4792FBD4"/>
    <w:lvl w:ilvl="0" w:tplc="4FFC0DC4">
      <w:start w:val="1"/>
      <w:numFmt w:val="bullet"/>
      <w:lvlText w:val="-"/>
      <w:lvlJc w:val="left"/>
      <w:pPr>
        <w:ind w:left="1004" w:hanging="360"/>
      </w:pPr>
      <w:rPr>
        <w:rFonts w:ascii="Arial" w:hAnsi="Aria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15:restartNumberingAfterBreak="0">
    <w:nsid w:val="546D0FF7"/>
    <w:multiLevelType w:val="hybridMultilevel"/>
    <w:tmpl w:val="66F071E8"/>
    <w:lvl w:ilvl="0" w:tplc="4FFC0DC4">
      <w:start w:val="1"/>
      <w:numFmt w:val="bullet"/>
      <w:lvlText w:val="-"/>
      <w:lvlJc w:val="left"/>
      <w:pPr>
        <w:ind w:left="360" w:hanging="360"/>
      </w:pPr>
      <w:rPr>
        <w:rFonts w:ascii="Arial"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56925600"/>
    <w:multiLevelType w:val="hybridMultilevel"/>
    <w:tmpl w:val="2574510A"/>
    <w:lvl w:ilvl="0" w:tplc="4FFC0DC4">
      <w:start w:val="1"/>
      <w:numFmt w:val="bullet"/>
      <w:lvlText w:val="-"/>
      <w:lvlJc w:val="left"/>
      <w:pPr>
        <w:ind w:left="1004" w:hanging="360"/>
      </w:pPr>
      <w:rPr>
        <w:rFonts w:ascii="Arial" w:hAnsi="Arial" w:hint="default"/>
      </w:rPr>
    </w:lvl>
    <w:lvl w:ilvl="1" w:tplc="FFFFFFFF">
      <w:numFmt w:val="bullet"/>
      <w:lvlText w:val="-"/>
      <w:lvlJc w:val="left"/>
      <w:pPr>
        <w:ind w:left="1724" w:hanging="360"/>
      </w:pPr>
      <w:rPr>
        <w:rFonts w:ascii="Calibri" w:eastAsia="Times New Roman" w:hAnsi="Calibri" w:cs="Calibri" w:hint="default"/>
      </w:rPr>
    </w:lvl>
    <w:lvl w:ilvl="2" w:tplc="FFFFFFFF">
      <w:numFmt w:val="bullet"/>
      <w:lvlText w:val="•"/>
      <w:lvlJc w:val="left"/>
      <w:pPr>
        <w:ind w:left="2804" w:hanging="720"/>
      </w:pPr>
      <w:rPr>
        <w:rFonts w:ascii="Arial" w:eastAsia="Times New Roman" w:hAnsi="Arial" w:cs="Arial"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6" w15:restartNumberingAfterBreak="0">
    <w:nsid w:val="57313D93"/>
    <w:multiLevelType w:val="hybridMultilevel"/>
    <w:tmpl w:val="F25EA524"/>
    <w:lvl w:ilvl="0" w:tplc="00000007">
      <w:numFmt w:val="bullet"/>
      <w:lvlText w:val="-"/>
      <w:lvlJc w:val="left"/>
      <w:pPr>
        <w:tabs>
          <w:tab w:val="num" w:pos="720"/>
        </w:tabs>
        <w:ind w:left="720" w:hanging="360"/>
      </w:pPr>
      <w:rPr>
        <w:rFonts w:ascii="Times New Roman" w:hAnsi="Times New Roman" w:cs="Times New Roman"/>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A215D6E"/>
    <w:multiLevelType w:val="hybridMultilevel"/>
    <w:tmpl w:val="36FE2CB8"/>
    <w:lvl w:ilvl="0" w:tplc="B45015F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B8B2507"/>
    <w:multiLevelType w:val="hybridMultilevel"/>
    <w:tmpl w:val="32BE3222"/>
    <w:lvl w:ilvl="0" w:tplc="4FFC0DC4">
      <w:start w:val="1"/>
      <w:numFmt w:val="bullet"/>
      <w:lvlText w:val="-"/>
      <w:lvlJc w:val="left"/>
      <w:pPr>
        <w:ind w:left="360" w:hanging="360"/>
      </w:pPr>
      <w:rPr>
        <w:rFonts w:ascii="Arial"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65D15253"/>
    <w:multiLevelType w:val="hybridMultilevel"/>
    <w:tmpl w:val="0B68D3E4"/>
    <w:lvl w:ilvl="0" w:tplc="4FFC0DC4">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EF16F7B"/>
    <w:multiLevelType w:val="hybridMultilevel"/>
    <w:tmpl w:val="3B06AA18"/>
    <w:lvl w:ilvl="0" w:tplc="3EC466FE">
      <w:numFmt w:val="bullet"/>
      <w:lvlText w:val="-"/>
      <w:lvlJc w:val="left"/>
      <w:pPr>
        <w:tabs>
          <w:tab w:val="num" w:pos="720"/>
        </w:tabs>
        <w:ind w:left="720" w:hanging="360"/>
      </w:pPr>
      <w:rPr>
        <w:rFonts w:ascii="Arial" w:eastAsia="Times New Roman" w:hAnsi="Arial" w:cs="Arial" w:hint="default"/>
      </w:rPr>
    </w:lvl>
    <w:lvl w:ilvl="1" w:tplc="39E8C4A2">
      <w:start w:val="1"/>
      <w:numFmt w:val="bullet"/>
      <w:lvlText w:val="-"/>
      <w:lvlJc w:val="left"/>
      <w:pPr>
        <w:tabs>
          <w:tab w:val="num" w:pos="1440"/>
        </w:tabs>
        <w:ind w:left="1230" w:hanging="150"/>
      </w:pPr>
      <w:rPr>
        <w:rFonts w:ascii="TimesNewRomanPSMT" w:eastAsia="Wingdings" w:hAnsi="TimesNewRomanPSMT" w:cs="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923953743">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16cid:durableId="1019894559">
    <w:abstractNumId w:val="1"/>
    <w:lvlOverride w:ilvl="0">
      <w:startOverride w:val="1"/>
    </w:lvlOverride>
  </w:num>
  <w:num w:numId="3" w16cid:durableId="1554659227">
    <w:abstractNumId w:val="7"/>
  </w:num>
  <w:num w:numId="4" w16cid:durableId="527059937">
    <w:abstractNumId w:val="9"/>
  </w:num>
  <w:num w:numId="5" w16cid:durableId="1823038009">
    <w:abstractNumId w:val="16"/>
  </w:num>
  <w:num w:numId="6" w16cid:durableId="2142963540">
    <w:abstractNumId w:val="6"/>
  </w:num>
  <w:num w:numId="7" w16cid:durableId="402606386">
    <w:abstractNumId w:val="11"/>
  </w:num>
  <w:num w:numId="8" w16cid:durableId="1991665273">
    <w:abstractNumId w:val="4"/>
  </w:num>
  <w:num w:numId="9" w16cid:durableId="701593532">
    <w:abstractNumId w:val="17"/>
  </w:num>
  <w:num w:numId="10" w16cid:durableId="775053855">
    <w:abstractNumId w:val="2"/>
  </w:num>
  <w:num w:numId="11" w16cid:durableId="292562589">
    <w:abstractNumId w:val="8"/>
  </w:num>
  <w:num w:numId="12" w16cid:durableId="2124838334">
    <w:abstractNumId w:val="15"/>
  </w:num>
  <w:num w:numId="13" w16cid:durableId="1452355221">
    <w:abstractNumId w:val="18"/>
  </w:num>
  <w:num w:numId="14" w16cid:durableId="463350380">
    <w:abstractNumId w:val="14"/>
  </w:num>
  <w:num w:numId="15" w16cid:durableId="634532286">
    <w:abstractNumId w:val="13"/>
  </w:num>
  <w:num w:numId="16" w16cid:durableId="675231021">
    <w:abstractNumId w:val="20"/>
  </w:num>
  <w:num w:numId="17" w16cid:durableId="1686440651">
    <w:abstractNumId w:val="12"/>
  </w:num>
  <w:num w:numId="18" w16cid:durableId="870268918">
    <w:abstractNumId w:val="19"/>
  </w:num>
  <w:num w:numId="19" w16cid:durableId="2007397964">
    <w:abstractNumId w:val="5"/>
  </w:num>
  <w:num w:numId="20" w16cid:durableId="1354071258">
    <w:abstractNumId w:val="10"/>
  </w:num>
  <w:num w:numId="21" w16cid:durableId="1475221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9"/>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A1"/>
    <w:rsid w:val="00034612"/>
    <w:rsid w:val="0003770F"/>
    <w:rsid w:val="000728CF"/>
    <w:rsid w:val="000764CB"/>
    <w:rsid w:val="000C426F"/>
    <w:rsid w:val="000E0468"/>
    <w:rsid w:val="000E52CE"/>
    <w:rsid w:val="00127710"/>
    <w:rsid w:val="00130747"/>
    <w:rsid w:val="00163EDC"/>
    <w:rsid w:val="0016464D"/>
    <w:rsid w:val="00172D7D"/>
    <w:rsid w:val="00180CF8"/>
    <w:rsid w:val="001B3513"/>
    <w:rsid w:val="0020010B"/>
    <w:rsid w:val="0020089D"/>
    <w:rsid w:val="00200B6F"/>
    <w:rsid w:val="00202B10"/>
    <w:rsid w:val="002150E1"/>
    <w:rsid w:val="00227182"/>
    <w:rsid w:val="002309CA"/>
    <w:rsid w:val="002701BC"/>
    <w:rsid w:val="00271D5A"/>
    <w:rsid w:val="00291AEC"/>
    <w:rsid w:val="002A65B1"/>
    <w:rsid w:val="002B51ED"/>
    <w:rsid w:val="002B5EB3"/>
    <w:rsid w:val="002D4D55"/>
    <w:rsid w:val="002E3D80"/>
    <w:rsid w:val="002E576E"/>
    <w:rsid w:val="002F7C22"/>
    <w:rsid w:val="00307A74"/>
    <w:rsid w:val="0032462E"/>
    <w:rsid w:val="00324870"/>
    <w:rsid w:val="003263DB"/>
    <w:rsid w:val="0033575F"/>
    <w:rsid w:val="00340090"/>
    <w:rsid w:val="00381A2F"/>
    <w:rsid w:val="00386D8D"/>
    <w:rsid w:val="003B3163"/>
    <w:rsid w:val="003E7EF6"/>
    <w:rsid w:val="004126ED"/>
    <w:rsid w:val="004138E8"/>
    <w:rsid w:val="00440268"/>
    <w:rsid w:val="004709B8"/>
    <w:rsid w:val="00491E98"/>
    <w:rsid w:val="00494AA1"/>
    <w:rsid w:val="004B5735"/>
    <w:rsid w:val="004B7EA6"/>
    <w:rsid w:val="004D2B04"/>
    <w:rsid w:val="004D409B"/>
    <w:rsid w:val="004D5437"/>
    <w:rsid w:val="00507310"/>
    <w:rsid w:val="005112D0"/>
    <w:rsid w:val="005118D4"/>
    <w:rsid w:val="00521E15"/>
    <w:rsid w:val="005453B7"/>
    <w:rsid w:val="00562051"/>
    <w:rsid w:val="00564E29"/>
    <w:rsid w:val="00584E1F"/>
    <w:rsid w:val="005B443D"/>
    <w:rsid w:val="005E5373"/>
    <w:rsid w:val="0060114E"/>
    <w:rsid w:val="00614413"/>
    <w:rsid w:val="00617D08"/>
    <w:rsid w:val="006235B5"/>
    <w:rsid w:val="006339C0"/>
    <w:rsid w:val="006509C4"/>
    <w:rsid w:val="00665C35"/>
    <w:rsid w:val="00683669"/>
    <w:rsid w:val="00691E58"/>
    <w:rsid w:val="00696B80"/>
    <w:rsid w:val="006A7A89"/>
    <w:rsid w:val="006B2CFF"/>
    <w:rsid w:val="006B41FD"/>
    <w:rsid w:val="006C7CAC"/>
    <w:rsid w:val="006D74E6"/>
    <w:rsid w:val="006E767B"/>
    <w:rsid w:val="0071148B"/>
    <w:rsid w:val="00743F7C"/>
    <w:rsid w:val="00792C00"/>
    <w:rsid w:val="007A142F"/>
    <w:rsid w:val="007C5423"/>
    <w:rsid w:val="007D0E5D"/>
    <w:rsid w:val="007D4980"/>
    <w:rsid w:val="007D7430"/>
    <w:rsid w:val="007E30C8"/>
    <w:rsid w:val="007E39BA"/>
    <w:rsid w:val="007E5D32"/>
    <w:rsid w:val="00813A5C"/>
    <w:rsid w:val="0081669C"/>
    <w:rsid w:val="00831CE6"/>
    <w:rsid w:val="0085066C"/>
    <w:rsid w:val="00860CE2"/>
    <w:rsid w:val="00864B4F"/>
    <w:rsid w:val="008730D0"/>
    <w:rsid w:val="008753C3"/>
    <w:rsid w:val="008A23FA"/>
    <w:rsid w:val="008B6C1D"/>
    <w:rsid w:val="008F0890"/>
    <w:rsid w:val="008F1007"/>
    <w:rsid w:val="00910971"/>
    <w:rsid w:val="00911D08"/>
    <w:rsid w:val="00916BB0"/>
    <w:rsid w:val="009811AB"/>
    <w:rsid w:val="00985E23"/>
    <w:rsid w:val="009A06AD"/>
    <w:rsid w:val="009A14F7"/>
    <w:rsid w:val="009B426A"/>
    <w:rsid w:val="009B6163"/>
    <w:rsid w:val="009C7D04"/>
    <w:rsid w:val="009D7012"/>
    <w:rsid w:val="009E161D"/>
    <w:rsid w:val="009E2FEB"/>
    <w:rsid w:val="009F63C6"/>
    <w:rsid w:val="00A0637F"/>
    <w:rsid w:val="00A14447"/>
    <w:rsid w:val="00A31E5C"/>
    <w:rsid w:val="00A95F45"/>
    <w:rsid w:val="00A96C09"/>
    <w:rsid w:val="00AB1C45"/>
    <w:rsid w:val="00AC6F7B"/>
    <w:rsid w:val="00AD0EDD"/>
    <w:rsid w:val="00AD4BED"/>
    <w:rsid w:val="00AE1C1C"/>
    <w:rsid w:val="00AE5254"/>
    <w:rsid w:val="00AF00CC"/>
    <w:rsid w:val="00AF2D02"/>
    <w:rsid w:val="00AF3455"/>
    <w:rsid w:val="00B120FF"/>
    <w:rsid w:val="00B33CCB"/>
    <w:rsid w:val="00B40410"/>
    <w:rsid w:val="00B437AA"/>
    <w:rsid w:val="00B62362"/>
    <w:rsid w:val="00B8146E"/>
    <w:rsid w:val="00B878A7"/>
    <w:rsid w:val="00B90CE3"/>
    <w:rsid w:val="00B920FD"/>
    <w:rsid w:val="00BA16BC"/>
    <w:rsid w:val="00BC4DF5"/>
    <w:rsid w:val="00BD08CA"/>
    <w:rsid w:val="00BE3C83"/>
    <w:rsid w:val="00C70DDF"/>
    <w:rsid w:val="00C8060D"/>
    <w:rsid w:val="00C93F6B"/>
    <w:rsid w:val="00CA50D1"/>
    <w:rsid w:val="00CB03EC"/>
    <w:rsid w:val="00CB346F"/>
    <w:rsid w:val="00CC6C27"/>
    <w:rsid w:val="00CE79EB"/>
    <w:rsid w:val="00CF0996"/>
    <w:rsid w:val="00CF4F61"/>
    <w:rsid w:val="00D4740C"/>
    <w:rsid w:val="00D50971"/>
    <w:rsid w:val="00D513AD"/>
    <w:rsid w:val="00D650CA"/>
    <w:rsid w:val="00D77782"/>
    <w:rsid w:val="00D871EA"/>
    <w:rsid w:val="00D872E4"/>
    <w:rsid w:val="00DA51F5"/>
    <w:rsid w:val="00DB143F"/>
    <w:rsid w:val="00DC73F2"/>
    <w:rsid w:val="00DD4689"/>
    <w:rsid w:val="00E14851"/>
    <w:rsid w:val="00E4000C"/>
    <w:rsid w:val="00E55A8B"/>
    <w:rsid w:val="00E5777D"/>
    <w:rsid w:val="00E60AA4"/>
    <w:rsid w:val="00E626E0"/>
    <w:rsid w:val="00E65F9E"/>
    <w:rsid w:val="00E70679"/>
    <w:rsid w:val="00E9282D"/>
    <w:rsid w:val="00EB2748"/>
    <w:rsid w:val="00ED0256"/>
    <w:rsid w:val="00EF500C"/>
    <w:rsid w:val="00F072D0"/>
    <w:rsid w:val="00F415E9"/>
    <w:rsid w:val="00F640E8"/>
    <w:rsid w:val="00F96BCC"/>
    <w:rsid w:val="00FA15AC"/>
    <w:rsid w:val="00FB171A"/>
    <w:rsid w:val="00FD1E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8593928"/>
  <w15:docId w15:val="{B3307540-395A-4FD2-A7BD-8644EFF7F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96C09"/>
    <w:pPr>
      <w:overflowPunct w:val="0"/>
      <w:autoSpaceDE w:val="0"/>
      <w:autoSpaceDN w:val="0"/>
      <w:adjustRightInd w:val="0"/>
    </w:pPr>
    <w:rPr>
      <w:sz w:val="24"/>
    </w:rPr>
  </w:style>
  <w:style w:type="paragraph" w:styleId="Titolo1">
    <w:name w:val="heading 1"/>
    <w:basedOn w:val="Normale"/>
    <w:next w:val="Normale"/>
    <w:qFormat/>
    <w:rsid w:val="00163EDC"/>
    <w:pPr>
      <w:keepNext/>
      <w:spacing w:before="240" w:after="60"/>
      <w:outlineLvl w:val="0"/>
    </w:pPr>
    <w:rPr>
      <w:rFonts w:ascii="Arial" w:hAnsi="Arial" w:cs="Arial"/>
      <w:b/>
      <w:bCs/>
      <w:kern w:val="32"/>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rsid w:val="00A14447"/>
    <w:rPr>
      <w:rFonts w:ascii="Tahoma" w:hAnsi="Tahoma" w:cs="Tahoma"/>
      <w:sz w:val="16"/>
      <w:szCs w:val="16"/>
    </w:rPr>
  </w:style>
  <w:style w:type="paragraph" w:styleId="Intestazione">
    <w:name w:val="header"/>
    <w:basedOn w:val="Normale"/>
    <w:link w:val="IntestazioneCarattere"/>
    <w:rsid w:val="00A96C09"/>
    <w:pPr>
      <w:tabs>
        <w:tab w:val="center" w:pos="4819"/>
        <w:tab w:val="right" w:pos="9638"/>
      </w:tabs>
    </w:pPr>
  </w:style>
  <w:style w:type="character" w:customStyle="1" w:styleId="IntestazioneCarattere">
    <w:name w:val="Intestazione Carattere"/>
    <w:basedOn w:val="Carpredefinitoparagrafo"/>
    <w:link w:val="Intestazione"/>
    <w:rsid w:val="00A96C09"/>
    <w:rPr>
      <w:sz w:val="24"/>
    </w:rPr>
  </w:style>
  <w:style w:type="paragraph" w:styleId="Pidipagina">
    <w:name w:val="footer"/>
    <w:basedOn w:val="Normale"/>
    <w:link w:val="PidipaginaCarattere"/>
    <w:uiPriority w:val="99"/>
    <w:rsid w:val="00A96C09"/>
    <w:pPr>
      <w:tabs>
        <w:tab w:val="center" w:pos="4819"/>
        <w:tab w:val="right" w:pos="9638"/>
      </w:tabs>
    </w:pPr>
  </w:style>
  <w:style w:type="character" w:customStyle="1" w:styleId="PidipaginaCarattere">
    <w:name w:val="Piè di pagina Carattere"/>
    <w:basedOn w:val="Carpredefinitoparagrafo"/>
    <w:link w:val="Pidipagina"/>
    <w:uiPriority w:val="99"/>
    <w:rsid w:val="00A96C09"/>
    <w:rPr>
      <w:sz w:val="24"/>
    </w:rPr>
  </w:style>
  <w:style w:type="paragraph" w:styleId="Revisione">
    <w:name w:val="Revision"/>
    <w:hidden/>
    <w:uiPriority w:val="99"/>
    <w:semiHidden/>
    <w:rsid w:val="006509C4"/>
    <w:rPr>
      <w:sz w:val="24"/>
    </w:rPr>
  </w:style>
  <w:style w:type="paragraph" w:styleId="Paragrafoelenco">
    <w:name w:val="List Paragraph"/>
    <w:basedOn w:val="Normale"/>
    <w:uiPriority w:val="34"/>
    <w:qFormat/>
    <w:rsid w:val="00DB1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1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6</Pages>
  <Words>2096</Words>
  <Characters>11950</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CONVENZIONE TRA I PARCHI REGIONALI E NAZIONALI DELL’ EMILIA ROMAGNA ED  CLUB ALPINO ITALIANO GRUPPO REGIONALE DELL’ EMILIA ROMAGNA PER LA REALIZZAZIONE DEL PERCORSO ESCURSIONISTICO DENOMINATO “ALTA VIA DEI PARCHI”</vt:lpstr>
    </vt:vector>
  </TitlesOfParts>
  <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CONVENZIONE TRA I PARCHI REGIONALI E NAZIONALI DELL’ EMILIA ROMAGNA ED  CLUB ALPINO ITALIANO GRUPPO REGIONALE DELL’ EMILIA ROMAGNA PER LA REALIZZAZIONE DEL PERCORSO ESCURSIONISTICO DENOMINATO “ALTA VIA DEI PARCHI”</dc:title>
  <dc:creator>Valerio F</dc:creator>
  <cp:lastModifiedBy>Leonardo Bartoli | EPBEC Vigilanza</cp:lastModifiedBy>
  <cp:revision>2</cp:revision>
  <cp:lastPrinted>2010-11-09T07:38:00Z</cp:lastPrinted>
  <dcterms:created xsi:type="dcterms:W3CDTF">2025-11-25T11:32:00Z</dcterms:created>
  <dcterms:modified xsi:type="dcterms:W3CDTF">2025-11-25T11:32:00Z</dcterms:modified>
</cp:coreProperties>
</file>